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Pr="00945680" w:rsidRDefault="00726D5D" w:rsidP="00726D5D">
      <w:pPr>
        <w:pStyle w:val="a4"/>
        <w:jc w:val="center"/>
        <w:rPr>
          <w:rFonts w:ascii="Times New Roman" w:hAnsi="Times New Roman" w:cs="Times New Roman"/>
        </w:rPr>
      </w:pPr>
      <w:r w:rsidRPr="00945680">
        <w:rPr>
          <w:rFonts w:ascii="Times New Roman" w:hAnsi="Times New Roman" w:cs="Times New Roman"/>
        </w:rPr>
        <w:t>Информация о мерах по реализации представлений и предписаний,</w:t>
      </w:r>
    </w:p>
    <w:p w:rsidR="00726D5D" w:rsidRPr="00945680" w:rsidRDefault="00726D5D" w:rsidP="00726D5D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945680">
        <w:rPr>
          <w:rFonts w:ascii="Times New Roman" w:hAnsi="Times New Roman" w:cs="Times New Roman"/>
        </w:rPr>
        <w:t>направленных</w:t>
      </w:r>
      <w:proofErr w:type="gramEnd"/>
      <w:r w:rsidRPr="00945680">
        <w:rPr>
          <w:rFonts w:ascii="Times New Roman" w:hAnsi="Times New Roman" w:cs="Times New Roman"/>
        </w:rPr>
        <w:t xml:space="preserve"> Контрольно-счетным органом муниципального образования Кандалакшский район </w:t>
      </w:r>
    </w:p>
    <w:p w:rsidR="00726D5D" w:rsidRPr="00945680" w:rsidRDefault="00726D5D" w:rsidP="00726D5D">
      <w:pPr>
        <w:pStyle w:val="a4"/>
        <w:jc w:val="center"/>
        <w:rPr>
          <w:rFonts w:ascii="Times New Roman" w:hAnsi="Times New Roman" w:cs="Times New Roman"/>
        </w:rPr>
      </w:pPr>
      <w:r w:rsidRPr="00945680">
        <w:rPr>
          <w:rFonts w:ascii="Times New Roman" w:hAnsi="Times New Roman" w:cs="Times New Roman"/>
        </w:rPr>
        <w:t>объектам проверок</w:t>
      </w:r>
    </w:p>
    <w:p w:rsidR="00726D5D" w:rsidRPr="00945680" w:rsidRDefault="00726D5D" w:rsidP="00726D5D">
      <w:pPr>
        <w:pStyle w:val="a4"/>
        <w:jc w:val="center"/>
        <w:rPr>
          <w:rFonts w:ascii="Times New Roman" w:hAnsi="Times New Roman" w:cs="Times New Roman"/>
          <w:b/>
        </w:rPr>
      </w:pPr>
      <w:r w:rsidRPr="00945680">
        <w:rPr>
          <w:rFonts w:ascii="Times New Roman" w:hAnsi="Times New Roman" w:cs="Times New Roman"/>
        </w:rPr>
        <w:t>(</w:t>
      </w:r>
      <w:r w:rsidRPr="00945680">
        <w:rPr>
          <w:rFonts w:ascii="Times New Roman" w:hAnsi="Times New Roman" w:cs="Times New Roman"/>
          <w:b/>
        </w:rPr>
        <w:t>по состоянию на 01.</w:t>
      </w:r>
      <w:r w:rsidR="00BA12EA">
        <w:rPr>
          <w:rFonts w:ascii="Times New Roman" w:hAnsi="Times New Roman" w:cs="Times New Roman"/>
          <w:b/>
        </w:rPr>
        <w:t>10</w:t>
      </w:r>
      <w:r w:rsidRPr="00945680">
        <w:rPr>
          <w:rFonts w:ascii="Times New Roman" w:hAnsi="Times New Roman" w:cs="Times New Roman"/>
          <w:b/>
        </w:rPr>
        <w:t>.201</w:t>
      </w:r>
      <w:r w:rsidR="00A6473C">
        <w:rPr>
          <w:rFonts w:ascii="Times New Roman" w:hAnsi="Times New Roman" w:cs="Times New Roman"/>
          <w:b/>
        </w:rPr>
        <w:t>6</w:t>
      </w:r>
      <w:r w:rsidRPr="00945680">
        <w:rPr>
          <w:rFonts w:ascii="Times New Roman" w:hAnsi="Times New Roman" w:cs="Times New Roman"/>
          <w:b/>
        </w:rPr>
        <w:t>)</w:t>
      </w:r>
    </w:p>
    <w:tbl>
      <w:tblPr>
        <w:tblW w:w="15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3402"/>
        <w:gridCol w:w="4817"/>
        <w:gridCol w:w="1418"/>
        <w:gridCol w:w="1805"/>
        <w:gridCol w:w="3908"/>
      </w:tblGrid>
      <w:tr w:rsidR="00913A5A" w:rsidTr="00913A5A">
        <w:trPr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 w:rsidP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и № Представления КСП, кому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Что предложено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Вынесено предписание (№ и дата)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 w:rsidP="00913A5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Привлечены к админ</w:t>
            </w:r>
            <w:r w:rsidR="00BC695E">
              <w:rPr>
                <w:rFonts w:eastAsia="Calibri"/>
                <w:sz w:val="22"/>
                <w:szCs w:val="22"/>
                <w:lang w:eastAsia="en-US"/>
              </w:rPr>
              <w:t>истр</w:t>
            </w:r>
            <w:r w:rsidR="00913A5A"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eastAsia="en-US"/>
              </w:rPr>
              <w:t>ной ответственности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Информация о выполнении представления, предписания</w:t>
            </w:r>
          </w:p>
        </w:tc>
      </w:tr>
      <w:tr w:rsidR="00913A5A" w:rsidTr="00913A5A">
        <w:trPr>
          <w:tblHeader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726D5D" w:rsidRDefault="00726D5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726D5D" w:rsidTr="00913A5A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D5D" w:rsidRPr="00A6473C" w:rsidRDefault="00A6473C" w:rsidP="00A6473C">
            <w:pPr>
              <w:autoSpaceDN w:val="0"/>
              <w:jc w:val="center"/>
              <w:rPr>
                <w:rFonts w:eastAsia="Calibri"/>
                <w:b/>
              </w:rPr>
            </w:pPr>
            <w:r w:rsidRPr="00A6473C">
              <w:rPr>
                <w:rFonts w:eastAsia="Calibri"/>
                <w:b/>
              </w:rPr>
              <w:t xml:space="preserve">Проверка отдельных вопросов финансово-хозяйственной деятельности </w:t>
            </w:r>
            <w:r>
              <w:rPr>
                <w:rFonts w:eastAsia="Calibri"/>
                <w:b/>
              </w:rPr>
              <w:t>МУП</w:t>
            </w:r>
            <w:r w:rsidRPr="00A6473C">
              <w:rPr>
                <w:rFonts w:eastAsia="Calibri"/>
                <w:b/>
              </w:rPr>
              <w:t xml:space="preserve"> «Кинотеатр «Нива» с целью подтверждения достоверности данных бухгалтерского учета и отчетности предприятия</w:t>
            </w:r>
          </w:p>
        </w:tc>
      </w:tr>
      <w:tr w:rsidR="00913A5A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5D" w:rsidRDefault="00726D5D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3C" w:rsidRPr="00A6473C" w:rsidRDefault="00A6473C" w:rsidP="00CD2292">
            <w:pPr>
              <w:jc w:val="center"/>
              <w:rPr>
                <w:sz w:val="22"/>
                <w:szCs w:val="22"/>
              </w:rPr>
            </w:pPr>
            <w:r w:rsidRPr="00A6473C">
              <w:rPr>
                <w:sz w:val="22"/>
                <w:szCs w:val="22"/>
              </w:rPr>
              <w:t>Представление № 1</w:t>
            </w:r>
          </w:p>
          <w:p w:rsidR="00A6473C" w:rsidRDefault="00A6473C" w:rsidP="00CD2292">
            <w:pPr>
              <w:jc w:val="center"/>
              <w:rPr>
                <w:sz w:val="22"/>
                <w:szCs w:val="22"/>
              </w:rPr>
            </w:pPr>
            <w:r w:rsidRPr="00A6473C">
              <w:rPr>
                <w:sz w:val="22"/>
                <w:szCs w:val="22"/>
              </w:rPr>
              <w:t>от 01.09.2015 года</w:t>
            </w:r>
          </w:p>
          <w:p w:rsidR="00CD2292" w:rsidRDefault="00CD2292" w:rsidP="00CD2292">
            <w:pPr>
              <w:jc w:val="center"/>
              <w:rPr>
                <w:sz w:val="22"/>
                <w:szCs w:val="22"/>
              </w:rPr>
            </w:pPr>
          </w:p>
          <w:p w:rsidR="00CD2292" w:rsidRPr="00A6473C" w:rsidRDefault="00CD2292" w:rsidP="00CD22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Директору МУП </w:t>
            </w:r>
            <w:r w:rsidRPr="00CD2292">
              <w:rPr>
                <w:rFonts w:eastAsia="Calibri"/>
              </w:rPr>
              <w:t>«Кинотеатр «Нива»</w:t>
            </w:r>
          </w:p>
          <w:p w:rsidR="00A6473C" w:rsidRPr="00A6473C" w:rsidRDefault="00A6473C" w:rsidP="00A6473C">
            <w:pPr>
              <w:jc w:val="both"/>
              <w:rPr>
                <w:sz w:val="22"/>
                <w:szCs w:val="22"/>
              </w:rPr>
            </w:pPr>
          </w:p>
          <w:p w:rsidR="00726D5D" w:rsidRDefault="00726D5D" w:rsidP="00A6473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45CC7">
              <w:rPr>
                <w:sz w:val="22"/>
                <w:szCs w:val="22"/>
              </w:rPr>
              <w:t xml:space="preserve">соблюдать  нормы  </w:t>
            </w:r>
            <w:r>
              <w:rPr>
                <w:sz w:val="22"/>
                <w:szCs w:val="22"/>
              </w:rPr>
              <w:t>налогового,  трудового  и  гражданского  законодательства;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привести Коллективный  договор   в  соответствие с  нормами  ТК РФ и  зарегистрировать в установленном  порядке в Министерстве труда и социального  развития  Мурманской  области;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3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соблюдать  законодательные  и    нормативные  требования в части  организации и ведения  бухгалтерского учета, а  также формирования  отчетности;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4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Учетную  политику Предприятия  привести  в  соответствие  с  действующими  нормативными  документами, с  утверждением Рабочего плана счетов;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5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разработать  налоговую  политику  для  целей налогообложения; </w:t>
            </w:r>
          </w:p>
          <w:p w:rsidR="00A6473C" w:rsidRDefault="005F187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A6473C">
              <w:rPr>
                <w:sz w:val="22"/>
                <w:szCs w:val="22"/>
              </w:rPr>
              <w:t xml:space="preserve"> разработать  и утвердить  ценовую  политику; </w:t>
            </w:r>
          </w:p>
          <w:p w:rsidR="00A6473C" w:rsidRDefault="005F1872" w:rsidP="00A6473C">
            <w:pPr>
              <w:pStyle w:val="ConsPlusNormal"/>
              <w:jc w:val="both"/>
            </w:pPr>
            <w:r>
              <w:rPr>
                <w:b/>
              </w:rPr>
              <w:t>7.</w:t>
            </w:r>
            <w:r w:rsidR="00A6473C">
              <w:t xml:space="preserve"> с учетом выявленных  нарушений произвести ретроспективный пересчет показателей бухгалтерской отчетности в</w:t>
            </w:r>
            <w:r w:rsidR="00A6473C" w:rsidRPr="007C4075">
              <w:t xml:space="preserve"> </w:t>
            </w:r>
            <w:r w:rsidR="00A6473C">
              <w:t>соответствии с  Положением по бухгалтерскому учету «Исправление ошибок в бухгалтерском учете и отчетности» (ПБУ 22/2010) (утверждено приказом Минфина России от 28.06.2010 № 63н);</w:t>
            </w:r>
          </w:p>
          <w:p w:rsidR="00A6473C" w:rsidRDefault="005F1872" w:rsidP="00A6473C">
            <w:pPr>
              <w:pStyle w:val="ConsPlusNormal"/>
              <w:jc w:val="both"/>
            </w:pPr>
            <w:r>
              <w:rPr>
                <w:b/>
              </w:rPr>
              <w:t>8.</w:t>
            </w:r>
            <w:r w:rsidR="00A6473C">
              <w:t xml:space="preserve"> критерии существенности ошибок  закрепить </w:t>
            </w:r>
            <w:r w:rsidR="00A6473C" w:rsidRPr="007C4075">
              <w:t xml:space="preserve"> </w:t>
            </w:r>
            <w:r w:rsidR="00A6473C">
              <w:t>в Учетной политике Предприятия;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9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разработать  порядок   применения  бланков  </w:t>
            </w:r>
            <w:r>
              <w:rPr>
                <w:sz w:val="22"/>
                <w:szCs w:val="22"/>
              </w:rPr>
              <w:lastRenderedPageBreak/>
              <w:t>строгой  отчетности;</w:t>
            </w:r>
          </w:p>
          <w:p w:rsidR="00A6473C" w:rsidRPr="000C377E" w:rsidRDefault="005F1872" w:rsidP="00A6473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  <w:r w:rsidR="00A6473C">
              <w:rPr>
                <w:sz w:val="22"/>
                <w:szCs w:val="22"/>
              </w:rPr>
              <w:t xml:space="preserve">  организовать  </w:t>
            </w:r>
            <w:proofErr w:type="spellStart"/>
            <w:r w:rsidR="00A6473C">
              <w:rPr>
                <w:sz w:val="22"/>
                <w:szCs w:val="22"/>
              </w:rPr>
              <w:t>забалансовый</w:t>
            </w:r>
            <w:proofErr w:type="spellEnd"/>
            <w:r w:rsidR="00A6473C">
              <w:rPr>
                <w:sz w:val="22"/>
                <w:szCs w:val="22"/>
              </w:rPr>
              <w:t xml:space="preserve"> учет </w:t>
            </w:r>
            <w:r w:rsidR="00A6473C" w:rsidRPr="000C377E">
              <w:rPr>
                <w:rFonts w:eastAsia="Calibri"/>
                <w:sz w:val="22"/>
                <w:szCs w:val="22"/>
              </w:rPr>
              <w:t>товарно-материальных ценностей, включая  арендованное  и  безвозмездно  переданное  имущество, а  так же  бланков  строгой  отчетности;</w:t>
            </w:r>
          </w:p>
          <w:p w:rsidR="00A6473C" w:rsidRDefault="005F1872" w:rsidP="00A6473C">
            <w:pPr>
              <w:tabs>
                <w:tab w:val="left" w:pos="9355"/>
              </w:tabs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  <w:r w:rsidR="00A6473C">
              <w:rPr>
                <w:sz w:val="22"/>
                <w:szCs w:val="22"/>
              </w:rPr>
              <w:t xml:space="preserve"> провести    </w:t>
            </w:r>
            <w:r w:rsidR="00A6473C" w:rsidRPr="000C377E">
              <w:rPr>
                <w:sz w:val="22"/>
                <w:szCs w:val="22"/>
              </w:rPr>
              <w:t>государственн</w:t>
            </w:r>
            <w:r w:rsidR="00A6473C">
              <w:rPr>
                <w:sz w:val="22"/>
                <w:szCs w:val="22"/>
              </w:rPr>
              <w:t>ую</w:t>
            </w:r>
            <w:r w:rsidR="00A6473C" w:rsidRPr="000C377E">
              <w:rPr>
                <w:sz w:val="22"/>
                <w:szCs w:val="22"/>
              </w:rPr>
              <w:t xml:space="preserve"> </w:t>
            </w:r>
            <w:r w:rsidR="00A6473C">
              <w:rPr>
                <w:sz w:val="22"/>
                <w:szCs w:val="22"/>
              </w:rPr>
              <w:t xml:space="preserve">   </w:t>
            </w:r>
            <w:r w:rsidR="00A6473C" w:rsidRPr="000C377E">
              <w:rPr>
                <w:sz w:val="22"/>
                <w:szCs w:val="22"/>
              </w:rPr>
              <w:t>регистраци</w:t>
            </w:r>
            <w:r w:rsidR="00A6473C">
              <w:rPr>
                <w:sz w:val="22"/>
                <w:szCs w:val="22"/>
              </w:rPr>
              <w:t>ю</w:t>
            </w:r>
            <w:r w:rsidR="00A6473C" w:rsidRPr="000C377E">
              <w:rPr>
                <w:sz w:val="22"/>
                <w:szCs w:val="22"/>
              </w:rPr>
              <w:t xml:space="preserve"> </w:t>
            </w:r>
            <w:r w:rsidR="00A6473C">
              <w:rPr>
                <w:sz w:val="22"/>
                <w:szCs w:val="22"/>
              </w:rPr>
              <w:t xml:space="preserve">   </w:t>
            </w:r>
            <w:r w:rsidR="00A6473C" w:rsidRPr="000C377E">
              <w:rPr>
                <w:sz w:val="22"/>
                <w:szCs w:val="22"/>
              </w:rPr>
              <w:t xml:space="preserve"> права </w:t>
            </w:r>
            <w:r w:rsidR="00A6473C">
              <w:rPr>
                <w:sz w:val="22"/>
                <w:szCs w:val="22"/>
              </w:rPr>
              <w:t xml:space="preserve">   </w:t>
            </w:r>
            <w:r w:rsidR="00A6473C" w:rsidRPr="000C377E">
              <w:rPr>
                <w:sz w:val="22"/>
                <w:szCs w:val="22"/>
              </w:rPr>
              <w:t>хозяйственного</w:t>
            </w:r>
            <w:r w:rsidR="00A6473C">
              <w:rPr>
                <w:sz w:val="22"/>
                <w:szCs w:val="22"/>
              </w:rPr>
              <w:t xml:space="preserve">  </w:t>
            </w:r>
            <w:r w:rsidR="00A6473C" w:rsidRPr="000C377E">
              <w:rPr>
                <w:sz w:val="22"/>
                <w:szCs w:val="22"/>
              </w:rPr>
              <w:t xml:space="preserve">ведения </w:t>
            </w:r>
            <w:r w:rsidR="00A6473C">
              <w:rPr>
                <w:sz w:val="22"/>
                <w:szCs w:val="22"/>
              </w:rPr>
              <w:t xml:space="preserve">   </w:t>
            </w:r>
            <w:r w:rsidR="00A6473C" w:rsidRPr="000C377E">
              <w:rPr>
                <w:sz w:val="22"/>
                <w:szCs w:val="22"/>
              </w:rPr>
              <w:t>нежилыми</w:t>
            </w:r>
            <w:r w:rsidR="00A6473C">
              <w:rPr>
                <w:sz w:val="22"/>
                <w:szCs w:val="22"/>
              </w:rPr>
              <w:t xml:space="preserve"> п</w:t>
            </w:r>
            <w:r w:rsidR="00A6473C" w:rsidRPr="000C377E">
              <w:rPr>
                <w:sz w:val="22"/>
                <w:szCs w:val="22"/>
              </w:rPr>
              <w:t>омещениями</w:t>
            </w:r>
            <w:r w:rsidR="00A6473C">
              <w:rPr>
                <w:sz w:val="22"/>
                <w:szCs w:val="22"/>
              </w:rPr>
              <w:t xml:space="preserve"> </w:t>
            </w:r>
            <w:r w:rsidR="00A6473C" w:rsidRPr="000C377E">
              <w:rPr>
                <w:sz w:val="22"/>
                <w:szCs w:val="22"/>
              </w:rPr>
              <w:t xml:space="preserve"> по </w:t>
            </w:r>
            <w:r w:rsidR="00A6473C">
              <w:rPr>
                <w:sz w:val="22"/>
                <w:szCs w:val="22"/>
              </w:rPr>
              <w:t xml:space="preserve"> </w:t>
            </w:r>
            <w:r w:rsidR="00A6473C" w:rsidRPr="000C377E">
              <w:rPr>
                <w:sz w:val="22"/>
                <w:szCs w:val="22"/>
              </w:rPr>
              <w:t xml:space="preserve">ул. </w:t>
            </w:r>
            <w:r w:rsidR="00A6473C">
              <w:rPr>
                <w:sz w:val="22"/>
                <w:szCs w:val="22"/>
              </w:rPr>
              <w:t xml:space="preserve"> </w:t>
            </w:r>
            <w:r w:rsidR="00A6473C" w:rsidRPr="000C377E">
              <w:rPr>
                <w:sz w:val="22"/>
                <w:szCs w:val="22"/>
              </w:rPr>
              <w:t xml:space="preserve">Пронина, </w:t>
            </w:r>
            <w:r w:rsidR="00A6473C">
              <w:rPr>
                <w:sz w:val="22"/>
                <w:szCs w:val="22"/>
              </w:rPr>
              <w:t xml:space="preserve"> </w:t>
            </w:r>
            <w:r w:rsidR="00A6473C" w:rsidRPr="000C377E">
              <w:rPr>
                <w:sz w:val="22"/>
                <w:szCs w:val="22"/>
              </w:rPr>
              <w:t>д. 10.</w:t>
            </w:r>
            <w:r w:rsidR="00A6473C">
              <w:rPr>
                <w:sz w:val="22"/>
                <w:szCs w:val="22"/>
              </w:rPr>
              <w:t>;</w:t>
            </w:r>
            <w:r w:rsidR="00A6473C">
              <w:rPr>
                <w:sz w:val="22"/>
                <w:szCs w:val="22"/>
              </w:rPr>
              <w:br/>
            </w:r>
            <w:r w:rsidR="00A6473C" w:rsidRPr="00A61799"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</w:rPr>
              <w:t>.</w:t>
            </w:r>
            <w:r w:rsidR="00A6473C">
              <w:rPr>
                <w:sz w:val="22"/>
                <w:szCs w:val="22"/>
              </w:rPr>
              <w:t xml:space="preserve"> </w:t>
            </w:r>
            <w:proofErr w:type="spellStart"/>
            <w:r w:rsidR="00A6473C">
              <w:rPr>
                <w:sz w:val="22"/>
                <w:szCs w:val="22"/>
              </w:rPr>
              <w:t>доначислить</w:t>
            </w:r>
            <w:proofErr w:type="spellEnd"/>
            <w:r w:rsidR="00A6473C">
              <w:rPr>
                <w:sz w:val="22"/>
                <w:szCs w:val="22"/>
              </w:rPr>
              <w:t xml:space="preserve">  и  перечислить в  районный  бюджет   ЕНВД;</w:t>
            </w:r>
          </w:p>
          <w:p w:rsidR="00A6473C" w:rsidRDefault="00A6473C" w:rsidP="00A6473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13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  соответствии  с  ст. 81 НК РФ  представить  уточненную  налоговую  декларацию по ЕНВД; </w:t>
            </w:r>
          </w:p>
          <w:p w:rsidR="00A6473C" w:rsidRDefault="005F1872" w:rsidP="00A6473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  <w:r w:rsidR="00A6473C">
              <w:rPr>
                <w:sz w:val="22"/>
                <w:szCs w:val="22"/>
              </w:rPr>
              <w:t xml:space="preserve"> принять   меры  к  сокращению  кредиторской   задолженности,   в </w:t>
            </w:r>
            <w:proofErr w:type="spellStart"/>
            <w:r w:rsidR="00A6473C">
              <w:rPr>
                <w:sz w:val="22"/>
                <w:szCs w:val="22"/>
              </w:rPr>
              <w:t>т.ч</w:t>
            </w:r>
            <w:proofErr w:type="spellEnd"/>
            <w:r w:rsidR="00A6473C">
              <w:rPr>
                <w:sz w:val="22"/>
                <w:szCs w:val="22"/>
              </w:rPr>
              <w:t xml:space="preserve">.   по   электроэнергии и НДФЛ; </w:t>
            </w:r>
          </w:p>
          <w:p w:rsidR="00A6473C" w:rsidRDefault="005F187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  <w:r w:rsidR="00A6473C">
              <w:rPr>
                <w:sz w:val="22"/>
                <w:szCs w:val="22"/>
              </w:rPr>
              <w:t xml:space="preserve"> произвести  перерасчет  зарплаты;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16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рассмотреть вопрос по  удержанию  излишне  начисленных выплат, в соответствии с законодательством;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17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выверить  и  уточнить  площадь  вспомогательных помещений,  полученных  в  безвозмездное  пользование от МБУ «ДК «Металлург», в  соответствии с Планом-экспликацией  здания Кинотеатра;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18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принять  меры  по отражению  в  бухгалтерском учете  результатов  проведенной  в  ходе  проверки инвентаризации;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19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>
              <w:rPr>
                <w:sz w:val="22"/>
                <w:szCs w:val="22"/>
              </w:rPr>
              <w:t>проинвентаризировать</w:t>
            </w:r>
            <w:proofErr w:type="spellEnd"/>
            <w:r>
              <w:rPr>
                <w:sz w:val="22"/>
                <w:szCs w:val="22"/>
              </w:rPr>
              <w:t xml:space="preserve">  арендуемое  оборудование с целью  выявления  неиспользуемого оборудования  и  передать  его  Арендодателю; 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20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принять  меры  по  ремонту  сломанного арендуемого  оборудования;</w:t>
            </w:r>
          </w:p>
          <w:p w:rsidR="00A6473C" w:rsidRPr="000C377E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61799">
              <w:rPr>
                <w:rFonts w:eastAsia="Calibri"/>
                <w:b/>
                <w:sz w:val="22"/>
                <w:szCs w:val="22"/>
              </w:rPr>
              <w:t>21</w:t>
            </w:r>
            <w:r w:rsidR="005F1872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урегулировать в  соответствии с  законодательными  нормами  получение  беспроцентных </w:t>
            </w:r>
            <w:r w:rsidRPr="000C377E">
              <w:rPr>
                <w:rFonts w:eastAsia="Calibri"/>
                <w:sz w:val="22"/>
                <w:szCs w:val="22"/>
              </w:rPr>
              <w:t>денежны</w:t>
            </w:r>
            <w:r>
              <w:rPr>
                <w:rFonts w:eastAsia="Calibri"/>
                <w:sz w:val="22"/>
                <w:szCs w:val="22"/>
              </w:rPr>
              <w:t>х</w:t>
            </w:r>
            <w:r w:rsidRPr="000C377E">
              <w:rPr>
                <w:rFonts w:eastAsia="Calibri"/>
                <w:sz w:val="22"/>
                <w:szCs w:val="22"/>
              </w:rPr>
              <w:t xml:space="preserve">  займ</w:t>
            </w:r>
            <w:r>
              <w:rPr>
                <w:rFonts w:eastAsia="Calibri"/>
                <w:sz w:val="22"/>
                <w:szCs w:val="22"/>
              </w:rPr>
              <w:t>ов</w:t>
            </w:r>
            <w:r w:rsidRPr="000C377E">
              <w:rPr>
                <w:rFonts w:eastAsia="Calibri"/>
                <w:sz w:val="22"/>
                <w:szCs w:val="22"/>
              </w:rPr>
              <w:t xml:space="preserve">  от  </w:t>
            </w:r>
            <w:r w:rsidRPr="000C377E">
              <w:rPr>
                <w:rFonts w:eastAsia="Calibri"/>
                <w:sz w:val="22"/>
                <w:szCs w:val="22"/>
              </w:rPr>
              <w:lastRenderedPageBreak/>
              <w:t>физических  лиц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22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оформить  договорные  отношения  по  аренде  оборудования   для кафе-бара, в  противном случае вернуть  оборудование  его владельцу;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23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согласовать с Учредителем:</w:t>
            </w:r>
          </w:p>
          <w:p w:rsidR="00A6473C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-  </w:t>
            </w:r>
            <w:r w:rsidRPr="000C377E">
              <w:rPr>
                <w:rFonts w:eastAsia="Calibri"/>
                <w:sz w:val="22"/>
                <w:szCs w:val="22"/>
              </w:rPr>
              <w:t>цены  и  тарифы  на оказываемые  услуги</w:t>
            </w:r>
            <w:r>
              <w:rPr>
                <w:rFonts w:eastAsia="Calibri"/>
                <w:sz w:val="22"/>
                <w:szCs w:val="22"/>
              </w:rPr>
              <w:t>;</w:t>
            </w:r>
          </w:p>
          <w:p w:rsidR="00A6473C" w:rsidRPr="000C377E" w:rsidRDefault="00A6473C" w:rsidP="00A6473C">
            <w:pPr>
              <w:widowControl w:val="0"/>
              <w:suppressAutoHyphens w:val="0"/>
              <w:autoSpaceDE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   - </w:t>
            </w:r>
            <w:r w:rsidRPr="000C377E">
              <w:rPr>
                <w:rFonts w:eastAsia="Calibri"/>
                <w:sz w:val="22"/>
                <w:szCs w:val="22"/>
              </w:rPr>
              <w:t>переда</w:t>
            </w:r>
            <w:r>
              <w:rPr>
                <w:rFonts w:eastAsia="Calibri"/>
                <w:sz w:val="22"/>
                <w:szCs w:val="22"/>
              </w:rPr>
              <w:t xml:space="preserve">чу </w:t>
            </w:r>
            <w:r w:rsidRPr="000C377E">
              <w:rPr>
                <w:rFonts w:eastAsia="Calibri"/>
                <w:sz w:val="22"/>
                <w:szCs w:val="22"/>
              </w:rPr>
              <w:t>в  безвозмездное пользование  помещени</w:t>
            </w:r>
            <w:r>
              <w:rPr>
                <w:rFonts w:eastAsia="Calibri"/>
                <w:sz w:val="22"/>
                <w:szCs w:val="22"/>
              </w:rPr>
              <w:t>й</w:t>
            </w:r>
            <w:r w:rsidRPr="000C377E">
              <w:rPr>
                <w:rFonts w:eastAsia="Calibri"/>
                <w:sz w:val="22"/>
                <w:szCs w:val="22"/>
              </w:rPr>
              <w:t>,  закрепленны</w:t>
            </w:r>
            <w:r>
              <w:rPr>
                <w:rFonts w:eastAsia="Calibri"/>
                <w:sz w:val="22"/>
                <w:szCs w:val="22"/>
              </w:rPr>
              <w:t>х</w:t>
            </w:r>
            <w:r w:rsidRPr="000C377E">
              <w:rPr>
                <w:rFonts w:eastAsia="Calibri"/>
                <w:sz w:val="22"/>
                <w:szCs w:val="22"/>
              </w:rPr>
              <w:t xml:space="preserve"> на  праве  хозяйственного ведения;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24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урегулировать с Учредителем  и внести  изменения в  штатное  расписание   по содержанию  сверхштатных  должностей;</w:t>
            </w:r>
          </w:p>
          <w:p w:rsidR="00A6473C" w:rsidRDefault="00A6473C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25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обеспечить  экономическое  обоснование  содержания должности дворника; </w:t>
            </w:r>
          </w:p>
          <w:p w:rsidR="00A6473C" w:rsidRPr="000C377E" w:rsidRDefault="00A6473C" w:rsidP="00A6473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61799">
              <w:rPr>
                <w:rFonts w:eastAsia="Calibri"/>
                <w:b/>
                <w:sz w:val="22"/>
                <w:szCs w:val="22"/>
              </w:rPr>
              <w:t>26</w:t>
            </w:r>
            <w:r w:rsidR="005F1872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0C377E">
              <w:rPr>
                <w:rFonts w:eastAsia="Calibri"/>
                <w:sz w:val="22"/>
                <w:szCs w:val="22"/>
              </w:rPr>
              <w:t>организова</w:t>
            </w:r>
            <w:r>
              <w:rPr>
                <w:rFonts w:eastAsia="Calibri"/>
                <w:sz w:val="22"/>
                <w:szCs w:val="22"/>
              </w:rPr>
              <w:t>ть</w:t>
            </w:r>
            <w:r w:rsidRPr="000C377E">
              <w:rPr>
                <w:rFonts w:eastAsia="Calibri"/>
                <w:sz w:val="22"/>
                <w:szCs w:val="22"/>
              </w:rPr>
              <w:t xml:space="preserve">  внутренний  </w:t>
            </w:r>
            <w:proofErr w:type="gramStart"/>
            <w:r w:rsidRPr="000C377E">
              <w:rPr>
                <w:rFonts w:eastAsia="Calibri"/>
                <w:sz w:val="22"/>
                <w:szCs w:val="22"/>
              </w:rPr>
              <w:t>контроль  за</w:t>
            </w:r>
            <w:proofErr w:type="gramEnd"/>
            <w:r w:rsidRPr="000C377E">
              <w:rPr>
                <w:rFonts w:eastAsia="Calibri"/>
                <w:sz w:val="22"/>
                <w:szCs w:val="22"/>
              </w:rPr>
              <w:t xml:space="preserve">  хозяйственной  деятельностью Предприятия;</w:t>
            </w:r>
          </w:p>
          <w:p w:rsidR="00A6473C" w:rsidRDefault="00A6473C" w:rsidP="00A6473C">
            <w:pPr>
              <w:jc w:val="both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27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разработать  План  мероприятий  по устранению выявленных  нарушений;  </w:t>
            </w:r>
          </w:p>
          <w:p w:rsidR="00726D5D" w:rsidRPr="00A6473C" w:rsidRDefault="00A6473C" w:rsidP="005F1872">
            <w:pPr>
              <w:jc w:val="both"/>
              <w:rPr>
                <w:sz w:val="22"/>
                <w:szCs w:val="22"/>
              </w:rPr>
            </w:pPr>
            <w:r w:rsidRPr="00A61799">
              <w:rPr>
                <w:b/>
                <w:sz w:val="22"/>
                <w:szCs w:val="22"/>
              </w:rPr>
              <w:t>28</w:t>
            </w:r>
            <w:r w:rsidR="005F1872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</w:t>
            </w:r>
            <w:r w:rsidRPr="00145CC7">
              <w:rPr>
                <w:sz w:val="22"/>
                <w:szCs w:val="22"/>
              </w:rPr>
              <w:t>тоги  проверки   принять к  сведению  и руководству  в 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A" w:rsidRDefault="004E563A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26D5D" w:rsidRDefault="004E563A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3A" w:rsidRDefault="004E563A" w:rsidP="004E563A">
            <w:pPr>
              <w:ind w:firstLine="4"/>
              <w:jc w:val="center"/>
              <w:rPr>
                <w:sz w:val="22"/>
                <w:szCs w:val="22"/>
              </w:rPr>
            </w:pPr>
          </w:p>
          <w:p w:rsidR="00726D5D" w:rsidRDefault="004E563A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BB" w:rsidRPr="00FD2EBB" w:rsidRDefault="00FD2EBB" w:rsidP="00FD2EBB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 xml:space="preserve">Представлена  информация  об </w:t>
            </w:r>
            <w:r w:rsidRPr="00FD2EBB">
              <w:rPr>
                <w:sz w:val="22"/>
                <w:szCs w:val="22"/>
              </w:rPr>
              <w:t>устранении  нарушений</w:t>
            </w:r>
          </w:p>
          <w:p w:rsidR="00667AFF" w:rsidRDefault="00FD2EBB" w:rsidP="00FD2EBB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EBB">
              <w:rPr>
                <w:rFonts w:ascii="Times New Roman" w:hAnsi="Times New Roman" w:cs="Times New Roman"/>
                <w:sz w:val="22"/>
                <w:szCs w:val="22"/>
              </w:rPr>
              <w:t>(письмо  исх.  от 07.04.2016 № б/н)</w:t>
            </w:r>
          </w:p>
          <w:p w:rsidR="00FD2EBB" w:rsidRDefault="00FD2EBB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17604F">
              <w:rPr>
                <w:rFonts w:ascii="Times New Roman" w:hAnsi="Times New Roman" w:cs="Times New Roman"/>
                <w:sz w:val="22"/>
                <w:szCs w:val="22"/>
              </w:rPr>
              <w:t xml:space="preserve">- подключена информационная система «Консультант Плюс». </w:t>
            </w: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2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Коллективный договор направлен на регистрацию в Комитет по труду;</w:t>
            </w: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3,4,5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учетная и налоговая политика в процессе разработки;</w:t>
            </w:r>
          </w:p>
          <w:p w:rsidR="0017604F" w:rsidRP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7 </w:t>
            </w:r>
            <w:r w:rsidRPr="0017604F">
              <w:rPr>
                <w:rFonts w:ascii="Times New Roman" w:hAnsi="Times New Roman" w:cs="Times New Roman"/>
                <w:sz w:val="22"/>
                <w:szCs w:val="22"/>
              </w:rPr>
              <w:t>произве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</w:t>
            </w:r>
            <w:r w:rsidRPr="0017604F">
              <w:rPr>
                <w:rFonts w:ascii="Times New Roman" w:hAnsi="Times New Roman" w:cs="Times New Roman"/>
                <w:sz w:val="22"/>
                <w:szCs w:val="22"/>
              </w:rPr>
              <w:t xml:space="preserve"> ретроспективный пересчет показателей бухгалтерской отчетности</w:t>
            </w:r>
          </w:p>
          <w:p w:rsidR="0017604F" w:rsidRDefault="0017604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604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 14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- </w:t>
            </w:r>
            <w:r w:rsidRPr="0017604F">
              <w:rPr>
                <w:rFonts w:ascii="Times New Roman" w:hAnsi="Times New Roman" w:cs="Times New Roman"/>
                <w:sz w:val="22"/>
                <w:szCs w:val="22"/>
              </w:rPr>
              <w:t>заключено соглашение о реструктуризации долга по электроэнергии, между ДК «Мета</w:t>
            </w:r>
            <w:r w:rsidR="00C53CE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17604F">
              <w:rPr>
                <w:rFonts w:ascii="Times New Roman" w:hAnsi="Times New Roman" w:cs="Times New Roman"/>
                <w:sz w:val="22"/>
                <w:szCs w:val="22"/>
              </w:rPr>
              <w:t>лург» и МУП «Кинотеатр «Нива». Задолженность по НДФЛ погашена.</w:t>
            </w:r>
          </w:p>
          <w:p w:rsidR="008E0D1F" w:rsidRDefault="008E0D1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 15,16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–удержание излишне начисленных выплат  производится у работающих сотрудников.</w:t>
            </w:r>
          </w:p>
          <w:p w:rsidR="008E0D1F" w:rsidRPr="008E0D1F" w:rsidRDefault="008E0D1F" w:rsidP="0017604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17 – </w:t>
            </w:r>
            <w:r w:rsidRPr="008E0D1F">
              <w:rPr>
                <w:rFonts w:ascii="Times New Roman" w:hAnsi="Times New Roman" w:cs="Times New Roman"/>
                <w:sz w:val="22"/>
                <w:szCs w:val="22"/>
              </w:rPr>
              <w:t>подписано дополнительное соглашение и акт приемки-передачи по фактически используемым помещениям.</w:t>
            </w:r>
          </w:p>
          <w:p w:rsidR="0017604F" w:rsidRPr="008E0D1F" w:rsidRDefault="008E0D1F" w:rsidP="008E0D1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E0D1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21 – </w:t>
            </w:r>
            <w:r w:rsidRPr="008E0D1F">
              <w:rPr>
                <w:rFonts w:ascii="Times New Roman" w:hAnsi="Times New Roman" w:cs="Times New Roman"/>
                <w:sz w:val="22"/>
                <w:szCs w:val="22"/>
              </w:rPr>
              <w:t>сумма займов сокращена до 100,0 тыс. рублей.</w:t>
            </w:r>
          </w:p>
          <w:p w:rsidR="00FD2EBB" w:rsidRPr="00A6473C" w:rsidRDefault="008E0D1F" w:rsidP="00643899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389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По остальным пунктам</w:t>
            </w:r>
            <w:r w:rsidRPr="006438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3899" w:rsidRPr="00643899">
              <w:rPr>
                <w:rFonts w:ascii="Times New Roman" w:hAnsi="Times New Roman" w:cs="Times New Roman"/>
                <w:sz w:val="22"/>
                <w:szCs w:val="22"/>
              </w:rPr>
              <w:t xml:space="preserve"> № 6,8-13,18-20</w:t>
            </w:r>
            <w:r w:rsidRPr="0064389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выполнения.</w:t>
            </w:r>
          </w:p>
        </w:tc>
      </w:tr>
      <w:tr w:rsidR="00CD2292" w:rsidTr="00913A5A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7679DB" w:rsidRDefault="00CD2292" w:rsidP="007679D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679DB">
              <w:rPr>
                <w:b/>
                <w:sz w:val="22"/>
                <w:szCs w:val="22"/>
              </w:rPr>
              <w:lastRenderedPageBreak/>
              <w:t>Проверка  соблюдения установленного порядка предоставления муниципального имущества в аренду и безвозмездное временное пользование  в муниципальном образовании сельское поселение Алакуртти  за период 2013-2015 годов</w:t>
            </w:r>
          </w:p>
        </w:tc>
      </w:tr>
      <w:tr w:rsidR="00913A5A" w:rsidTr="00913A5A">
        <w:trPr>
          <w:trHeight w:val="3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CD2292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>Представление № 2  от 30.09.2015г.</w:t>
            </w:r>
          </w:p>
          <w:p w:rsidR="00CD2292" w:rsidRPr="00CD2292" w:rsidRDefault="00CD2292" w:rsidP="00CD2292">
            <w:pPr>
              <w:jc w:val="center"/>
              <w:rPr>
                <w:sz w:val="22"/>
                <w:szCs w:val="22"/>
              </w:rPr>
            </w:pPr>
          </w:p>
          <w:p w:rsidR="005F1872" w:rsidRDefault="00CD2292" w:rsidP="00CD2292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>Главе администрации</w:t>
            </w:r>
          </w:p>
          <w:p w:rsidR="00CD2292" w:rsidRPr="00CD2292" w:rsidRDefault="00CD2292" w:rsidP="00CD2292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 xml:space="preserve"> </w:t>
            </w:r>
            <w:proofErr w:type="spellStart"/>
            <w:r w:rsidR="005F1872">
              <w:rPr>
                <w:sz w:val="22"/>
                <w:szCs w:val="22"/>
              </w:rPr>
              <w:t>м.о.с.п</w:t>
            </w:r>
            <w:proofErr w:type="spellEnd"/>
            <w:r w:rsidR="005F1872">
              <w:rPr>
                <w:sz w:val="22"/>
                <w:szCs w:val="22"/>
              </w:rPr>
              <w:t>.</w:t>
            </w:r>
            <w:r w:rsidRPr="00CD2292">
              <w:rPr>
                <w:sz w:val="22"/>
                <w:szCs w:val="22"/>
              </w:rPr>
              <w:t xml:space="preserve"> Алакуртти</w:t>
            </w:r>
          </w:p>
          <w:p w:rsidR="00CD2292" w:rsidRPr="00283090" w:rsidRDefault="00CD2292" w:rsidP="00CD2292">
            <w:pPr>
              <w:keepNext/>
              <w:ind w:left="4320" w:firstLine="720"/>
              <w:outlineLvl w:val="6"/>
              <w:rPr>
                <w:b/>
                <w:sz w:val="22"/>
                <w:szCs w:val="22"/>
              </w:rPr>
            </w:pPr>
          </w:p>
          <w:p w:rsidR="00CD2292" w:rsidRPr="00283090" w:rsidRDefault="00CD2292" w:rsidP="00CD2292">
            <w:pPr>
              <w:keepNext/>
              <w:ind w:left="4320" w:firstLine="720"/>
              <w:outlineLvl w:val="6"/>
              <w:rPr>
                <w:b/>
                <w:sz w:val="22"/>
                <w:szCs w:val="22"/>
              </w:rPr>
            </w:pPr>
            <w:r w:rsidRPr="00283090">
              <w:rPr>
                <w:b/>
                <w:sz w:val="22"/>
                <w:szCs w:val="22"/>
              </w:rPr>
              <w:t xml:space="preserve">    </w:t>
            </w:r>
          </w:p>
          <w:p w:rsidR="00CD2292" w:rsidRPr="00283090" w:rsidRDefault="00CD2292" w:rsidP="00CD2292">
            <w:pPr>
              <w:keepNext/>
              <w:ind w:left="4320" w:firstLine="720"/>
              <w:outlineLvl w:val="6"/>
              <w:rPr>
                <w:b/>
                <w:sz w:val="22"/>
                <w:szCs w:val="22"/>
              </w:rPr>
            </w:pPr>
            <w:r w:rsidRPr="00283090">
              <w:rPr>
                <w:b/>
                <w:sz w:val="22"/>
                <w:szCs w:val="22"/>
              </w:rPr>
              <w:t xml:space="preserve">    </w:t>
            </w:r>
          </w:p>
          <w:p w:rsidR="00CD2292" w:rsidRPr="00283090" w:rsidRDefault="00CD2292" w:rsidP="00CD2292">
            <w:pPr>
              <w:keepNext/>
              <w:ind w:left="4320" w:firstLine="720"/>
              <w:outlineLvl w:val="6"/>
              <w:rPr>
                <w:b/>
                <w:sz w:val="22"/>
                <w:szCs w:val="22"/>
              </w:rPr>
            </w:pPr>
            <w:r w:rsidRPr="00283090">
              <w:rPr>
                <w:b/>
                <w:sz w:val="22"/>
                <w:szCs w:val="22"/>
              </w:rPr>
              <w:t xml:space="preserve">    </w:t>
            </w:r>
          </w:p>
          <w:p w:rsidR="00CD2292" w:rsidRPr="00115CBE" w:rsidRDefault="00CD2292" w:rsidP="00CD2292">
            <w:pPr>
              <w:jc w:val="both"/>
              <w:rPr>
                <w:sz w:val="18"/>
                <w:szCs w:val="18"/>
              </w:rPr>
            </w:pPr>
          </w:p>
          <w:p w:rsidR="00CD2292" w:rsidRPr="00A6473C" w:rsidRDefault="00CD2292" w:rsidP="00CD22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Соблюдать  нормы  Гражданского кодекса   РФ  и обеспечить  исполнение  муниципальных  правовых  актов по вопросам  предоставления в аренду  объектов муниципальной собственности;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Соблюдать  нормы  Бюджетного кодекса   РФ  в части  полноценного  исполнения   администратором  доходов  установленных  бюджетных  полномочий.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Соблюдать  нормы Федерального закона № 135 «О защите конкуренции» при  заключении договоров аренды, иных договоров предусматривающих переход прав владения и </w:t>
            </w:r>
            <w:r w:rsidRPr="00FE2A97">
              <w:rPr>
                <w:sz w:val="22"/>
                <w:szCs w:val="22"/>
              </w:rPr>
              <w:lastRenderedPageBreak/>
              <w:t xml:space="preserve">(или) пользования в отношении муниципального имущества. 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Урегулировать вопрос по закреплению функций по управлению муниципальным имуществом за ОМС или казенным учреждением, в целях получения неналоговых доходов от использования муниципального имущества.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FE2A97">
              <w:rPr>
                <w:sz w:val="22"/>
                <w:szCs w:val="22"/>
              </w:rPr>
              <w:t>Проинвентаризировать</w:t>
            </w:r>
            <w:proofErr w:type="spellEnd"/>
            <w:r w:rsidRPr="00FE2A97">
              <w:rPr>
                <w:sz w:val="22"/>
                <w:szCs w:val="22"/>
              </w:rPr>
              <w:t xml:space="preserve"> муниципальную  нормативную  базу  с  учетом  замечаний, указанных в ходе  проверки.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>Разработать и утвердить МПА регулирующие: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3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outlineLvl w:val="0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правоотношения  по аренде    объектов движимого   муниципального имущества и </w:t>
            </w:r>
            <w:r w:rsidRPr="00FE2A97">
              <w:rPr>
                <w:bCs/>
                <w:sz w:val="22"/>
                <w:szCs w:val="22"/>
              </w:rPr>
              <w:t>конструктивных элементов зданий;</w:t>
            </w:r>
          </w:p>
          <w:p w:rsidR="00CD2292" w:rsidRPr="00FE2A97" w:rsidRDefault="001D2F8F" w:rsidP="00CD2292">
            <w:pPr>
              <w:pStyle w:val="ConsPlusNormal"/>
              <w:numPr>
                <w:ilvl w:val="0"/>
                <w:numId w:val="3"/>
              </w:numPr>
              <w:tabs>
                <w:tab w:val="left" w:pos="426"/>
              </w:tabs>
              <w:ind w:left="0" w:firstLine="360"/>
              <w:rPr>
                <w:iCs/>
              </w:rPr>
            </w:pPr>
            <w:hyperlink r:id="rId7" w:history="1">
              <w:r w:rsidR="00CD2292" w:rsidRPr="00FE2A97">
                <w:rPr>
                  <w:iCs/>
                </w:rPr>
                <w:t>порядок</w:t>
              </w:r>
            </w:hyperlink>
            <w:r w:rsidR="00CD2292" w:rsidRPr="00FE2A97">
              <w:rPr>
                <w:iCs/>
              </w:rPr>
              <w:t xml:space="preserve"> формирования, ведения, обязательного опубликования</w:t>
            </w:r>
            <w:r w:rsidR="00CD2292" w:rsidRPr="00FE2A97">
              <w:t xml:space="preserve"> Перечня </w:t>
            </w:r>
            <w:r w:rsidR="00CD2292" w:rsidRPr="00FE2A97">
              <w:rPr>
                <w:iCs/>
              </w:rPr>
              <w:t>муниципального имущества, свободного от прав третьих лиц.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Утвердить Перечень особо  ценного  движимого  имущества, закрепленного  за МБУ «</w:t>
            </w:r>
            <w:proofErr w:type="spellStart"/>
            <w:r w:rsidRPr="00FE2A97">
              <w:rPr>
                <w:sz w:val="22"/>
                <w:szCs w:val="22"/>
              </w:rPr>
              <w:t>ЦЖКХиРД</w:t>
            </w:r>
            <w:proofErr w:type="spellEnd"/>
            <w:r w:rsidRPr="00FE2A97">
              <w:rPr>
                <w:sz w:val="22"/>
                <w:szCs w:val="22"/>
              </w:rPr>
              <w:t>»</w:t>
            </w:r>
            <w:r w:rsidRPr="00FE2A97">
              <w:rPr>
                <w:b/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 xml:space="preserve"> на  праве  оперативного управления.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Утвердить  перечень  свободного от третьих лиц муниципального имущества  предназначенного  для    предоставления   во владение и (или)  пользование  на  долгосрочной  основе  субъектам   малого  и  среднего предпринимательства. Обеспечит доступность информации о свободном муниципальном имуществе для потенциальных арендаторов.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Привести в соответствие наименование муниципальных услуг (работ) утвержденных в муниципальном задании МБУ «</w:t>
            </w:r>
            <w:proofErr w:type="spellStart"/>
            <w:r w:rsidRPr="00FE2A97">
              <w:rPr>
                <w:sz w:val="22"/>
                <w:szCs w:val="22"/>
              </w:rPr>
              <w:t>ЦЖКХиРД</w:t>
            </w:r>
            <w:proofErr w:type="spellEnd"/>
            <w:r w:rsidRPr="00FE2A97">
              <w:rPr>
                <w:sz w:val="22"/>
                <w:szCs w:val="22"/>
              </w:rPr>
              <w:t xml:space="preserve">» с установленным Перечнем муниципальных услуг (работ) утвержденным постановлением </w:t>
            </w:r>
            <w:r w:rsidRPr="00FE2A97">
              <w:rPr>
                <w:sz w:val="22"/>
                <w:szCs w:val="22"/>
              </w:rPr>
              <w:lastRenderedPageBreak/>
              <w:t>администрации от 27.06.2011 № 40.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Внести соответствующие уточнения  (поправки) в Реестр муниципальной собственности.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426" w:hanging="426"/>
              <w:jc w:val="both"/>
              <w:rPr>
                <w:sz w:val="22"/>
                <w:szCs w:val="22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Организовать ведение бухгалтерского учета в части:</w:t>
            </w:r>
          </w:p>
          <w:p w:rsidR="00CD2292" w:rsidRPr="00FE2A97" w:rsidRDefault="00CD2292" w:rsidP="00DA56E0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0" w:firstLine="1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аналитического учета (в разрезе видов доходов (поступлений) по плательщикам (группам плательщиков) и соответствующим им суммам расчетов);</w:t>
            </w:r>
          </w:p>
          <w:p w:rsidR="00CD2292" w:rsidRPr="00FE2A97" w:rsidRDefault="00CD2292" w:rsidP="00DA56E0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3"/>
              </w:tabs>
              <w:autoSpaceDE w:val="0"/>
              <w:autoSpaceDN w:val="0"/>
              <w:adjustRightInd w:val="0"/>
              <w:spacing w:after="0" w:line="240" w:lineRule="auto"/>
              <w:ind w:left="0" w:firstLine="16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учета переданного в аренду имущества на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забалансовом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sz w:val="22"/>
                <w:szCs w:val="22"/>
              </w:rPr>
              <w:t>счете  25 «Имущество, переданное в возмездное пользование (аренду)».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Привести в соответствие действующему законодательству и  муниципальным нормам действующие договоры аренды, в части определения стоимости арендной платы.</w:t>
            </w:r>
          </w:p>
          <w:p w:rsidR="00CD2292" w:rsidRPr="00FE2A97" w:rsidRDefault="00CD2292" w:rsidP="00DA56E0">
            <w:pPr>
              <w:pStyle w:val="a9"/>
              <w:numPr>
                <w:ilvl w:val="0"/>
                <w:numId w:val="2"/>
              </w:numPr>
              <w:tabs>
                <w:tab w:val="left" w:pos="25"/>
              </w:tabs>
              <w:spacing w:after="0" w:line="240" w:lineRule="auto"/>
              <w:ind w:left="25" w:hanging="25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Провести инвентаризацию расчетов по арендной плате с отражением результатов в бухгалтерском учете и отчетности.</w:t>
            </w:r>
          </w:p>
          <w:p w:rsidR="00CD2292" w:rsidRPr="00FE2A97" w:rsidRDefault="00CD2292" w:rsidP="00DA56E0">
            <w:pPr>
              <w:pStyle w:val="a9"/>
              <w:numPr>
                <w:ilvl w:val="0"/>
                <w:numId w:val="2"/>
              </w:numPr>
              <w:tabs>
                <w:tab w:val="left" w:pos="25"/>
              </w:tabs>
              <w:spacing w:after="0" w:line="240" w:lineRule="auto"/>
              <w:ind w:left="25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Активизировать работу по взысканию дебиторской задолженности.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Принять меры по возврату переданной </w:t>
            </w:r>
            <w:r w:rsidRPr="00FE2A97">
              <w:rPr>
                <w:sz w:val="22"/>
                <w:szCs w:val="22"/>
              </w:rPr>
              <w:t>МБУ «</w:t>
            </w:r>
            <w:proofErr w:type="spellStart"/>
            <w:r w:rsidRPr="00FE2A97">
              <w:rPr>
                <w:sz w:val="22"/>
                <w:szCs w:val="22"/>
              </w:rPr>
              <w:t>ЦЖКХиРД</w:t>
            </w:r>
            <w:proofErr w:type="spellEnd"/>
            <w:r w:rsidRPr="00FE2A97">
              <w:rPr>
                <w:sz w:val="22"/>
                <w:szCs w:val="22"/>
              </w:rPr>
              <w:t xml:space="preserve">»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дебиторской задолженности по арендной плате (по состоянию на 01.07.2014) и взысканию ее в бюджет поселения.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>Разработать механизм взаимодействия между отделом финансового, бухгалтерского учета и отчетности</w:t>
            </w:r>
            <w:r w:rsidRPr="00FE2A97">
              <w:rPr>
                <w:b/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>и  административно-правовым  отделом, в части работы с должниками в рамках судебного урегулирования споров.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Провести инвентаризацию договоров аренды нежилых помещений  на предмет: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наличия </w:t>
            </w:r>
            <w:r w:rsidRPr="00FE2A97">
              <w:rPr>
                <w:iCs/>
                <w:sz w:val="22"/>
                <w:szCs w:val="22"/>
              </w:rPr>
              <w:t>плана, экспликации</w:t>
            </w:r>
            <w:r w:rsidRPr="00FE2A97">
              <w:rPr>
                <w:b/>
                <w:iCs/>
                <w:sz w:val="22"/>
                <w:szCs w:val="22"/>
              </w:rPr>
              <w:t xml:space="preserve"> </w:t>
            </w:r>
            <w:r w:rsidRPr="00FE2A97">
              <w:rPr>
                <w:iCs/>
                <w:sz w:val="22"/>
                <w:szCs w:val="22"/>
              </w:rPr>
              <w:t>передаваемого имущества;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5"/>
              </w:numPr>
              <w:tabs>
                <w:tab w:val="left" w:pos="426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наличия акта-приема передачи.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Провести индексацию арендной платы за 2015 год.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 xml:space="preserve">Организовать </w:t>
            </w:r>
            <w:hyperlink r:id="rId8" w:history="1">
              <w:r w:rsidRPr="00FE2A97">
                <w:rPr>
                  <w:sz w:val="22"/>
                  <w:szCs w:val="22"/>
                </w:rPr>
                <w:t>внутренний контроль</w:t>
              </w:r>
            </w:hyperlink>
            <w:r w:rsidRPr="00FE2A97">
              <w:rPr>
                <w:sz w:val="22"/>
                <w:szCs w:val="22"/>
              </w:rPr>
              <w:t xml:space="preserve"> совершаемых фактов хозяйственной жизни.</w:t>
            </w:r>
          </w:p>
          <w:p w:rsidR="00CD2292" w:rsidRPr="00FE2A97" w:rsidRDefault="00CD2292" w:rsidP="00CD2292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sz w:val="22"/>
                <w:szCs w:val="22"/>
              </w:rPr>
              <w:t>Итоги  проверки   принять к  сведению  и руководству  в  работе.</w:t>
            </w:r>
          </w:p>
          <w:p w:rsidR="00CD2292" w:rsidRPr="00FE2A97" w:rsidRDefault="00CD2292" w:rsidP="00A6473C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0" w:rsidRDefault="007120CF" w:rsidP="00C53CE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Письмо от 29.10.2015 № 1034 (о переносе срока на 11.11.2015);</w:t>
            </w:r>
          </w:p>
          <w:p w:rsidR="007120CF" w:rsidRDefault="007120CF" w:rsidP="00712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 мероприятий от 11.11.2015 № 1234;</w:t>
            </w:r>
          </w:p>
          <w:p w:rsidR="007120CF" w:rsidRPr="00FD2EBB" w:rsidRDefault="007120CF" w:rsidP="007120CF">
            <w:pPr>
              <w:jc w:val="center"/>
              <w:rPr>
                <w:sz w:val="22"/>
                <w:szCs w:val="22"/>
              </w:rPr>
            </w:pPr>
            <w:r w:rsidRPr="00CD2292">
              <w:rPr>
                <w:sz w:val="22"/>
                <w:szCs w:val="22"/>
              </w:rPr>
              <w:t xml:space="preserve">Представлена  информация  об </w:t>
            </w:r>
            <w:r w:rsidRPr="00FD2EBB">
              <w:rPr>
                <w:sz w:val="22"/>
                <w:szCs w:val="22"/>
              </w:rPr>
              <w:t>устранении  нарушений</w:t>
            </w:r>
          </w:p>
          <w:p w:rsidR="007120CF" w:rsidRDefault="007120CF" w:rsidP="007120C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2EBB">
              <w:rPr>
                <w:rFonts w:ascii="Times New Roman" w:hAnsi="Times New Roman" w:cs="Times New Roman"/>
                <w:sz w:val="22"/>
                <w:szCs w:val="22"/>
              </w:rPr>
              <w:t>(письмо  исх.  от 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9.03</w:t>
            </w:r>
            <w:r w:rsidRPr="00FD2EBB">
              <w:rPr>
                <w:rFonts w:ascii="Times New Roman" w:hAnsi="Times New Roman" w:cs="Times New Roman"/>
                <w:sz w:val="22"/>
                <w:szCs w:val="22"/>
              </w:rPr>
              <w:t xml:space="preserve">.2016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599</w:t>
            </w:r>
            <w:r w:rsidRPr="00FD2E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7120CF" w:rsidRDefault="007120CF" w:rsidP="007120CF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Письмо от 16.09.2016 № 1429 (по исполнению пунктов 4,5,6,7,12,13,14,15,16,17,18,19,20)</w:t>
            </w:r>
          </w:p>
          <w:p w:rsidR="007120CF" w:rsidRPr="007120CF" w:rsidRDefault="007120CF" w:rsidP="007120CF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   </w:t>
            </w: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 полномочия будут переданы на уровень района в 2016 году;</w:t>
            </w:r>
          </w:p>
          <w:p w:rsidR="00C53CE7" w:rsidRDefault="00B9517E" w:rsidP="00C53CE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 xml:space="preserve">По пункту </w:t>
            </w:r>
            <w:r w:rsidR="002347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5,</w:t>
            </w:r>
            <w:r w:rsid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постановлением администрации от 01.03.2016 № 37 утверждены:</w:t>
            </w:r>
          </w:p>
          <w:p w:rsidR="00B9517E" w:rsidRDefault="00B9517E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- Правила формирования, ведения и обязательного опубликования перечня муниципального имущества, свободного от прав третьих лиц, которое может быть предоставлено социально ориентированным некоммерческим организациям во владение и (или) в пользование на долгосрочной основе;</w:t>
            </w:r>
            <w:proofErr w:type="gramEnd"/>
          </w:p>
          <w:p w:rsidR="00B9517E" w:rsidRDefault="00B9517E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Правила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</w:t>
            </w:r>
            <w:r w:rsidR="00DA56E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A56E0" w:rsidRDefault="007120CF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внесены изменения в Порядок передачи объектов движимого муниципального имущества и конструктивных элементов зданий в аренду</w:t>
            </w:r>
            <w:r w:rsidR="002347E7">
              <w:rPr>
                <w:rFonts w:ascii="Times New Roman" w:hAnsi="Times New Roman" w:cs="Times New Roman"/>
                <w:sz w:val="22"/>
                <w:szCs w:val="22"/>
              </w:rPr>
              <w:t xml:space="preserve"> от 29.11.2013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2347E7">
              <w:rPr>
                <w:rFonts w:ascii="Times New Roman" w:hAnsi="Times New Roman" w:cs="Times New Roman"/>
                <w:sz w:val="22"/>
                <w:szCs w:val="22"/>
              </w:rPr>
              <w:t>изм</w:t>
            </w:r>
            <w:proofErr w:type="gramStart"/>
            <w:r w:rsidR="002347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ешения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Совета депутатов от 10.12.2013 № 274, от 13.03.2014 № 283</w:t>
            </w:r>
            <w:r w:rsidR="002347E7">
              <w:rPr>
                <w:rFonts w:ascii="Times New Roman" w:hAnsi="Times New Roman" w:cs="Times New Roman"/>
                <w:sz w:val="22"/>
                <w:szCs w:val="22"/>
              </w:rPr>
              <w:t xml:space="preserve">) от 22.042014 № 295 (с изм. </w:t>
            </w:r>
            <w:proofErr w:type="gramStart"/>
            <w:r w:rsidR="002347E7">
              <w:rPr>
                <w:rFonts w:ascii="Times New Roman" w:hAnsi="Times New Roman" w:cs="Times New Roman"/>
                <w:sz w:val="22"/>
                <w:szCs w:val="22"/>
              </w:rPr>
              <w:t>От 23.12.2014 № 62);</w:t>
            </w:r>
            <w:proofErr w:type="gramEnd"/>
          </w:p>
          <w:p w:rsidR="00DA56E0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 7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 письма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утвержден перечень</w:t>
            </w:r>
            <w:r w:rsidRPr="00283090">
              <w:rPr>
                <w:sz w:val="22"/>
                <w:szCs w:val="22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особо  ценного  движимого  имущества, закрепленного  за МБУ «</w:t>
            </w:r>
            <w:proofErr w:type="spellStart"/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ЦЖКХиРД</w:t>
            </w:r>
            <w:proofErr w:type="spellEnd"/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DA56E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2"/>
                <w:szCs w:val="22"/>
              </w:rPr>
              <w:t xml:space="preserve"> на  праве  оперативного 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47E7">
              <w:rPr>
                <w:rFonts w:ascii="Times New Roman" w:hAnsi="Times New Roman" w:cs="Times New Roman"/>
                <w:sz w:val="22"/>
                <w:szCs w:val="22"/>
              </w:rPr>
              <w:t>(документально не подтверждено).</w:t>
            </w:r>
          </w:p>
          <w:p w:rsidR="00DA56E0" w:rsidRDefault="002347E7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47E7">
              <w:rPr>
                <w:rFonts w:ascii="Times New Roman" w:hAnsi="Times New Roman" w:cs="Times New Roman"/>
                <w:sz w:val="22"/>
                <w:szCs w:val="22"/>
              </w:rPr>
              <w:t>В августе 2016 г. -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proofErr w:type="spellStart"/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ЦЖКХиРД</w:t>
            </w:r>
            <w:proofErr w:type="gramStart"/>
            <w:r w:rsidRPr="00DA56E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иквидировано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2347E7" w:rsidRDefault="002347E7" w:rsidP="00B9517E">
            <w:pPr>
              <w:pStyle w:val="a4"/>
              <w:ind w:firstLine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8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 письма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599- имущество свободное от третьих лиц отсутствует;</w:t>
            </w:r>
          </w:p>
          <w:p w:rsidR="00DA56E0" w:rsidRDefault="00DA56E0" w:rsidP="00DA56E0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9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 w:rsidRPr="00DA56E0">
              <w:rPr>
                <w:rFonts w:ascii="Times New Roman" w:hAnsi="Times New Roman" w:cs="Times New Roman"/>
                <w:sz w:val="22"/>
                <w:szCs w:val="22"/>
              </w:rPr>
              <w:t xml:space="preserve">приведено в </w:t>
            </w:r>
            <w:r w:rsidRPr="00DA56E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соответствие в системе ГИИС «Электронный бюджет»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(документально не подтверждено);</w:t>
            </w:r>
          </w:p>
          <w:p w:rsidR="00DA56E0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По пункту 10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согласно письма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, внесены поправки в реестр муниципальной собственности (документально не подтверждено);</w:t>
            </w:r>
          </w:p>
          <w:p w:rsidR="00DA56E0" w:rsidRDefault="002347E7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 w:rsidRPr="002347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Pr="002347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1,13</w:t>
            </w:r>
            <w:r w:rsidR="008277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полномочия переданы на уровень района;</w:t>
            </w:r>
          </w:p>
          <w:p w:rsidR="002347E7" w:rsidRPr="002347E7" w:rsidRDefault="002347E7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347E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пунктам 12,14 –</w:t>
            </w:r>
            <w:r w:rsidR="0082777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proofErr w:type="gramStart"/>
            <w:r w:rsidRPr="002347E7">
              <w:rPr>
                <w:rFonts w:ascii="Times New Roman" w:hAnsi="Times New Roman" w:cs="Times New Roman"/>
                <w:sz w:val="22"/>
                <w:szCs w:val="22"/>
              </w:rPr>
              <w:t>согласно письма</w:t>
            </w:r>
            <w:proofErr w:type="gramEnd"/>
            <w:r w:rsidRPr="002347E7">
              <w:rPr>
                <w:rFonts w:ascii="Times New Roman" w:hAnsi="Times New Roman" w:cs="Times New Roman"/>
                <w:sz w:val="22"/>
                <w:szCs w:val="22"/>
              </w:rPr>
              <w:t xml:space="preserve"> действующие договоры аренды приведены в соответствие, ведется работа по взысканию дебиторской задолженности;</w:t>
            </w:r>
          </w:p>
          <w:p w:rsidR="002347E7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задолженность будет передана в бюджет поселения;</w:t>
            </w:r>
          </w:p>
          <w:p w:rsidR="00DA56E0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6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взаимодействие организовано;</w:t>
            </w:r>
          </w:p>
          <w:p w:rsidR="0082777C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проведена инвентаризация;</w:t>
            </w:r>
          </w:p>
          <w:p w:rsidR="0082777C" w:rsidRPr="0082777C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8 – </w:t>
            </w:r>
            <w:r w:rsidRPr="0082777C">
              <w:rPr>
                <w:rFonts w:ascii="Times New Roman" w:hAnsi="Times New Roman" w:cs="Times New Roman"/>
                <w:sz w:val="22"/>
                <w:szCs w:val="22"/>
              </w:rPr>
              <w:t>принято решение не повышать арендную плату за 2015 год;</w:t>
            </w:r>
          </w:p>
          <w:p w:rsidR="0082777C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56E0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19 – </w:t>
            </w:r>
            <w:r w:rsidRPr="0082777C">
              <w:rPr>
                <w:rFonts w:ascii="Times New Roman" w:hAnsi="Times New Roman" w:cs="Times New Roman"/>
                <w:sz w:val="22"/>
                <w:szCs w:val="22"/>
              </w:rPr>
              <w:t>организован внутренний контроль;</w:t>
            </w:r>
          </w:p>
          <w:p w:rsidR="0082777C" w:rsidRPr="0082777C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связи с сокращением ответственных сотрудников, привлечь их к дисциплинарной ответственности не представляется возможным.</w:t>
            </w:r>
          </w:p>
          <w:p w:rsidR="0082777C" w:rsidRPr="0082777C" w:rsidRDefault="0082777C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A56E0" w:rsidRPr="00643899" w:rsidRDefault="00DA56E0" w:rsidP="00B9517E">
            <w:pPr>
              <w:pStyle w:val="a4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389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3899" w:rsidRPr="00643899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Представление исполнено</w:t>
            </w:r>
          </w:p>
          <w:p w:rsidR="00B9517E" w:rsidRDefault="00B9517E" w:rsidP="00C53CE7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D2292" w:rsidRPr="00CD2292" w:rsidRDefault="00CD2292" w:rsidP="000F427E">
            <w:pPr>
              <w:pStyle w:val="a4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3A5A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A430F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CD2292" w:rsidRDefault="00CD2292" w:rsidP="00CD22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292" w:rsidRPr="00FE2A97" w:rsidRDefault="00CD2292" w:rsidP="00CD229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Default="00CD2292" w:rsidP="004E563A">
            <w:pPr>
              <w:ind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292" w:rsidRPr="00913A5A" w:rsidRDefault="00CD2292" w:rsidP="00913A5A">
            <w:pPr>
              <w:ind w:firstLine="708"/>
              <w:jc w:val="both"/>
              <w:rPr>
                <w:sz w:val="20"/>
                <w:szCs w:val="20"/>
              </w:rPr>
            </w:pPr>
          </w:p>
        </w:tc>
      </w:tr>
      <w:tr w:rsidR="003A0CFD" w:rsidTr="009A5326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Pr="00BA12EA" w:rsidRDefault="003A0CFD" w:rsidP="003A0CF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_Timer" w:hAnsi="a_Timer"/>
                <w:b/>
                <w:sz w:val="22"/>
                <w:szCs w:val="22"/>
                <w:lang w:eastAsia="ar-SA"/>
              </w:rPr>
            </w:pPr>
            <w:r w:rsidRPr="00BA12EA">
              <w:rPr>
                <w:b/>
                <w:sz w:val="22"/>
                <w:szCs w:val="22"/>
                <w:lang w:eastAsia="ar-SA"/>
              </w:rPr>
              <w:t xml:space="preserve">Проверка </w:t>
            </w:r>
            <w:r w:rsidRPr="00BA12EA">
              <w:rPr>
                <w:rFonts w:ascii="a_Timer" w:hAnsi="a_Timer"/>
                <w:b/>
                <w:sz w:val="22"/>
                <w:szCs w:val="22"/>
                <w:lang w:eastAsia="ar-SA"/>
              </w:rPr>
              <w:t xml:space="preserve">целевого и эффективного использования средств местного бюджета выделенных на оплату труда (с начислениями), командировочных расходов и стоимости проезда, провоза багажа к месту использования отпуска  и обратно, муниципальным служащим администрации сельского поселения Алакуртти за </w:t>
            </w:r>
            <w:r w:rsidRPr="00BA12EA">
              <w:rPr>
                <w:rFonts w:asciiTheme="minorHAnsi" w:hAnsiTheme="minorHAnsi"/>
                <w:b/>
                <w:sz w:val="22"/>
                <w:szCs w:val="22"/>
                <w:lang w:val="en-US" w:eastAsia="ar-SA"/>
              </w:rPr>
              <w:t>IV</w:t>
            </w:r>
            <w:r w:rsidRPr="00BA12EA">
              <w:rPr>
                <w:rFonts w:ascii="a_Timer" w:hAnsi="a_Timer"/>
                <w:b/>
                <w:sz w:val="22"/>
                <w:szCs w:val="22"/>
                <w:lang w:eastAsia="ar-SA"/>
              </w:rPr>
              <w:t xml:space="preserve"> квартал 2014 года и 2015 год.</w:t>
            </w:r>
          </w:p>
        </w:tc>
      </w:tr>
      <w:tr w:rsidR="003A0CFD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FB0AB9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Pr="00BA12EA" w:rsidRDefault="003A0CFD" w:rsidP="005F1872">
            <w:pPr>
              <w:jc w:val="center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 xml:space="preserve">Представление № 1 от 15.03.2016 </w:t>
            </w:r>
          </w:p>
          <w:p w:rsidR="003A0CFD" w:rsidRPr="00BA12EA" w:rsidRDefault="003A0CFD" w:rsidP="00757391">
            <w:pPr>
              <w:jc w:val="center"/>
              <w:rPr>
                <w:sz w:val="22"/>
                <w:szCs w:val="22"/>
              </w:rPr>
            </w:pPr>
            <w:proofErr w:type="spellStart"/>
            <w:r w:rsidRPr="00BA12EA">
              <w:rPr>
                <w:sz w:val="22"/>
                <w:szCs w:val="22"/>
              </w:rPr>
              <w:t>И.</w:t>
            </w:r>
            <w:r w:rsidR="00757391" w:rsidRPr="00BA12EA">
              <w:rPr>
                <w:sz w:val="22"/>
                <w:szCs w:val="22"/>
              </w:rPr>
              <w:t>о</w:t>
            </w:r>
            <w:proofErr w:type="spellEnd"/>
            <w:r w:rsidRPr="00BA12EA">
              <w:rPr>
                <w:sz w:val="22"/>
                <w:szCs w:val="22"/>
              </w:rPr>
              <w:t>. главы администрации сельского поселения Алакуртти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25" w:firstLine="259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Соблюдать  нормы  Бюджетного кодекса   РФ  в части  эффективного использования бюджетных средств.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426"/>
              </w:tabs>
              <w:spacing w:after="0" w:line="240" w:lineRule="auto"/>
              <w:ind w:left="0" w:firstLine="284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Соблюдать  нормы  Трудового законодательства  при расчете среднего заработка и количества календарных дней отпуска.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0" w:firstLine="284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 xml:space="preserve">Привести  Положение «О порядке компенсации расходов на оплату стоимости проезда  и провоза багажа к месту использования отпуска и обратно для </w:t>
            </w:r>
            <w:proofErr w:type="gramStart"/>
            <w:r w:rsidRPr="00BA12EA">
              <w:rPr>
                <w:sz w:val="22"/>
                <w:szCs w:val="22"/>
              </w:rPr>
              <w:t>лиц</w:t>
            </w:r>
            <w:proofErr w:type="gramEnd"/>
            <w:r w:rsidRPr="00BA12EA">
              <w:rPr>
                <w:sz w:val="22"/>
                <w:szCs w:val="22"/>
              </w:rPr>
              <w:t xml:space="preserve"> работающих в организациях, финансируемых за счет средств федерального и местного бюджетов, расположенных в районах Крайнего севера и приравненных к ним местностях, и неработающим членам их семей», утвержденное  постановлением администрации сельского поселения Алакуртти от 24.09.2012 № 61 в соответствие</w:t>
            </w:r>
            <w:r w:rsidRPr="00BA12EA">
              <w:rPr>
                <w:b/>
                <w:sz w:val="22"/>
                <w:szCs w:val="22"/>
              </w:rPr>
              <w:t xml:space="preserve"> </w:t>
            </w:r>
            <w:r w:rsidRPr="00BA12EA">
              <w:rPr>
                <w:sz w:val="22"/>
                <w:szCs w:val="22"/>
              </w:rPr>
              <w:t>действующему законодательству.</w:t>
            </w:r>
          </w:p>
          <w:p w:rsidR="003A0CFD" w:rsidRPr="00BA12EA" w:rsidRDefault="003A0CFD" w:rsidP="003A0CFD">
            <w:pPr>
              <w:autoSpaceDE w:val="0"/>
              <w:autoSpaceDN w:val="0"/>
              <w:adjustRightInd w:val="0"/>
              <w:ind w:firstLine="708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Во избежание неправомерных выплат, КСО рекомендует в рамках Положения о компенсации: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установить сроки предоставления проездных документов для неработающих членов семьи Работника, в случае компенсации стоимости проезда  отдельно от Работника;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lastRenderedPageBreak/>
              <w:t xml:space="preserve">установить </w:t>
            </w:r>
            <w:r w:rsidRPr="00BA12EA">
              <w:rPr>
                <w:rFonts w:eastAsiaTheme="minorHAnsi"/>
                <w:sz w:val="22"/>
                <w:szCs w:val="22"/>
                <w:lang w:eastAsia="en-US"/>
              </w:rPr>
              <w:t>перечень документов к предъявлению, для неработающего мужа (жены) Работника, с целью подтверждения статуса неработающего;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 xml:space="preserve">при предоставлении электронного ж/д билета руководствоваться Приказом </w:t>
            </w:r>
            <w:r w:rsidRPr="00BA12EA">
              <w:rPr>
                <w:sz w:val="22"/>
                <w:szCs w:val="22"/>
                <w:shd w:val="clear" w:color="auto" w:fill="FFFFFF"/>
              </w:rPr>
              <w:t>Минтранса России от 21.08.2012 № 322 «Об установлении форм электронных проездных документов (билетов) на железнодорожном транспорте»;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при предоставлении электронного авиабилета руководствоваться Приказом Минтранса России от 08.11.2006 № 134 «Об установлении формы электронного пассажирского билета и багажной квитанции в гражданской авиации»;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36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при предоставлении документов выданных автотранспортной компанией руководствоваться постановлением Правительства РФ от 14.02.2009 № 112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  <w:p w:rsidR="003A0CFD" w:rsidRPr="00BA12EA" w:rsidRDefault="003A0CFD" w:rsidP="003A0CFD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12EA">
              <w:rPr>
                <w:sz w:val="22"/>
                <w:szCs w:val="22"/>
                <w:shd w:val="clear" w:color="auto" w:fill="FFFFFF"/>
              </w:rPr>
              <w:t>В целях повышения ответственности получателей средств местного бюджета, определить ответственность и обязанность возмещения средств, в бюджет поселения, в случае выявления фактов нецелевого и неправомерного использования средств.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outlineLvl w:val="3"/>
              <w:rPr>
                <w:sz w:val="22"/>
                <w:szCs w:val="22"/>
              </w:rPr>
            </w:pPr>
            <w:proofErr w:type="spellStart"/>
            <w:r w:rsidRPr="00BA12EA">
              <w:rPr>
                <w:sz w:val="22"/>
                <w:szCs w:val="22"/>
              </w:rPr>
              <w:t>Проинвентаризировать</w:t>
            </w:r>
            <w:proofErr w:type="spellEnd"/>
            <w:r w:rsidRPr="00BA12EA">
              <w:rPr>
                <w:sz w:val="22"/>
                <w:szCs w:val="22"/>
              </w:rPr>
              <w:t xml:space="preserve"> Положение «О денежном содержании   и материальном стимулировании муниципальных служащих органов местного самоуправления муниципального образования  сельское поселение Алакуртти» утвержденное решением Совета депутатов от 29.06.2011 № 79 с  учетом  замечаний, указанных в ходе  проверки.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851"/>
              </w:tabs>
              <w:ind w:left="0" w:firstLine="54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lastRenderedPageBreak/>
              <w:t>Разработать учетную политику для целей бухгалтерского и налогового учета администрации сельского поселения.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outlineLvl w:val="3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>Разработать и утвердить Порядок планирования бюджетных ассигнований на очередной финансовый год.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0"/>
                <w:tab w:val="left" w:pos="426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A12EA">
              <w:rPr>
                <w:rFonts w:eastAsiaTheme="minorHAnsi"/>
                <w:sz w:val="22"/>
                <w:szCs w:val="22"/>
                <w:lang w:eastAsia="en-US"/>
              </w:rPr>
              <w:t xml:space="preserve">Обеспечить </w:t>
            </w:r>
            <w:r w:rsidRPr="00BA12EA">
              <w:rPr>
                <w:rFonts w:eastAsiaTheme="minorHAnsi"/>
                <w:bCs/>
                <w:sz w:val="22"/>
                <w:szCs w:val="22"/>
                <w:lang w:eastAsia="en-US"/>
              </w:rPr>
              <w:t>безопасные условия хранения документов бухгалтерского учета и их защиту от изменений.</w:t>
            </w:r>
          </w:p>
          <w:p w:rsidR="003A0CFD" w:rsidRPr="00BA12EA" w:rsidRDefault="003A0CFD" w:rsidP="003A0CFD">
            <w:pPr>
              <w:pStyle w:val="a9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4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BA12EA">
              <w:rPr>
                <w:sz w:val="22"/>
                <w:szCs w:val="22"/>
              </w:rPr>
              <w:t>Итоги  проверки   принять к  сведению  и руководству  в  работе.</w:t>
            </w:r>
          </w:p>
          <w:p w:rsidR="003A0CFD" w:rsidRPr="00BA12EA" w:rsidRDefault="003A0CFD" w:rsidP="003A0CFD">
            <w:pPr>
              <w:jc w:val="both"/>
              <w:rPr>
                <w:sz w:val="22"/>
                <w:szCs w:val="22"/>
              </w:rPr>
            </w:pPr>
          </w:p>
          <w:p w:rsidR="003A0CFD" w:rsidRPr="00BA12EA" w:rsidRDefault="003A0CFD" w:rsidP="003A0CFD">
            <w:pPr>
              <w:pStyle w:val="1"/>
              <w:tabs>
                <w:tab w:val="left" w:pos="709"/>
              </w:tabs>
              <w:ind w:left="0"/>
              <w:jc w:val="both"/>
              <w:rPr>
                <w:sz w:val="22"/>
                <w:szCs w:val="22"/>
              </w:rPr>
            </w:pPr>
            <w:r w:rsidRPr="00BA12EA">
              <w:rPr>
                <w:sz w:val="22"/>
                <w:szCs w:val="22"/>
              </w:rPr>
              <w:tab/>
              <w:t>Контрольно-счетный  орган предлагает рассмотреть вопрос о дисциплинарных взысканиях в отношении должностных лиц, допустивших нарушения.</w:t>
            </w:r>
          </w:p>
          <w:p w:rsidR="003A0CFD" w:rsidRPr="00BA12EA" w:rsidRDefault="003A0CFD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3A0CFD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3A0CFD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3A0CFD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 план мероприятий по устранению выявленных нарушений (исх. № 559/1 от 13.04.2016);</w:t>
            </w:r>
          </w:p>
          <w:p w:rsidR="003A0CFD" w:rsidRDefault="003A0CFD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о продлении срока исполнения плана мероприятий от 26.05.201 № 893.</w:t>
            </w:r>
          </w:p>
          <w:p w:rsidR="00713D77" w:rsidRDefault="00713D77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от 17.06.2016 № 956 (исполнение п. 4 и 7; ходатайство о переносе срока до 24.06.2016 по п. 3 и 6))</w:t>
            </w:r>
          </w:p>
          <w:p w:rsidR="00713D77" w:rsidRDefault="00713D77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Письмо от 26.06.2016 № 1054 (исполнение п. 3 и 6)</w:t>
            </w:r>
          </w:p>
          <w:p w:rsidR="00713D77" w:rsidRPr="00713D77" w:rsidRDefault="00713D77" w:rsidP="00713D77">
            <w:pPr>
              <w:jc w:val="both"/>
              <w:rPr>
                <w:sz w:val="22"/>
                <w:szCs w:val="22"/>
              </w:rPr>
            </w:pPr>
            <w:r w:rsidRPr="00263FD4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– постановлением администрации от 15.07.2016 № 139 утверждено новое положение о компенсации расходов по оплате стоимости проезда;</w:t>
            </w:r>
          </w:p>
          <w:p w:rsidR="00713D77" w:rsidRDefault="00713D77" w:rsidP="003A0CFD">
            <w:pPr>
              <w:jc w:val="both"/>
              <w:rPr>
                <w:sz w:val="22"/>
                <w:szCs w:val="22"/>
              </w:rPr>
            </w:pPr>
            <w:r w:rsidRPr="00263FD4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4</w:t>
            </w:r>
          </w:p>
          <w:p w:rsidR="00713D77" w:rsidRDefault="00713D77" w:rsidP="003A0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решение Совета депутатов от 29.04.2016 № 257 «О внесении изменений в Положение об оплате труда» от 29.06.2011 № 79</w:t>
            </w:r>
          </w:p>
          <w:p w:rsidR="003A0CFD" w:rsidRDefault="003A0CFD" w:rsidP="003A0CFD">
            <w:pPr>
              <w:jc w:val="both"/>
              <w:rPr>
                <w:sz w:val="22"/>
                <w:szCs w:val="22"/>
              </w:rPr>
            </w:pPr>
            <w:r w:rsidRPr="00263FD4">
              <w:rPr>
                <w:b/>
                <w:i/>
                <w:sz w:val="22"/>
                <w:szCs w:val="22"/>
              </w:rPr>
              <w:t>По пункту 5</w:t>
            </w:r>
            <w:r>
              <w:rPr>
                <w:sz w:val="22"/>
                <w:szCs w:val="22"/>
              </w:rPr>
              <w:t xml:space="preserve"> – Постановлением от 28.12.2015 № 191 утверждена учетная политика (</w:t>
            </w:r>
            <w:r w:rsidR="00713D77">
              <w:rPr>
                <w:sz w:val="22"/>
                <w:szCs w:val="22"/>
              </w:rPr>
              <w:t>документально не подтверждено);</w:t>
            </w:r>
          </w:p>
          <w:p w:rsidR="00263FD4" w:rsidRDefault="00713D77" w:rsidP="00713D77">
            <w:pPr>
              <w:rPr>
                <w:sz w:val="22"/>
                <w:szCs w:val="22"/>
              </w:rPr>
            </w:pPr>
            <w:r w:rsidRPr="00263FD4">
              <w:rPr>
                <w:b/>
                <w:i/>
                <w:sz w:val="22"/>
                <w:szCs w:val="22"/>
              </w:rPr>
              <w:lastRenderedPageBreak/>
              <w:t>По пункту 5</w:t>
            </w:r>
            <w:r>
              <w:rPr>
                <w:sz w:val="22"/>
                <w:szCs w:val="22"/>
              </w:rPr>
              <w:t xml:space="preserve"> – постановление администрации от 15.12.2015 № 173 «Об утверждении порядка и методики планирования бюджетных ассигнований на очередной финансовый год»;</w:t>
            </w:r>
          </w:p>
          <w:p w:rsidR="00713D77" w:rsidRDefault="00713D77" w:rsidP="00713D77">
            <w:pPr>
              <w:jc w:val="both"/>
              <w:rPr>
                <w:sz w:val="22"/>
                <w:szCs w:val="22"/>
              </w:rPr>
            </w:pPr>
            <w:r w:rsidRPr="00263FD4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– помещение оборудовано железными сейфами, замками для хранения документов </w:t>
            </w:r>
            <w:proofErr w:type="spellStart"/>
            <w:r>
              <w:rPr>
                <w:sz w:val="22"/>
                <w:szCs w:val="22"/>
              </w:rPr>
              <w:t>бух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чета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</w:p>
          <w:p w:rsidR="00713D77" w:rsidRDefault="00713D77" w:rsidP="00713D77">
            <w:pPr>
              <w:jc w:val="both"/>
              <w:rPr>
                <w:sz w:val="22"/>
                <w:szCs w:val="22"/>
              </w:rPr>
            </w:pPr>
          </w:p>
          <w:p w:rsidR="00263FD4" w:rsidRDefault="00713D77" w:rsidP="00713D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итогам проверки виновные лица (главный бухгалтер и ведущий специалист </w:t>
            </w:r>
            <w:proofErr w:type="spellStart"/>
            <w:r>
              <w:rPr>
                <w:sz w:val="22"/>
                <w:szCs w:val="22"/>
              </w:rPr>
              <w:t>ОФБУиО</w:t>
            </w:r>
            <w:proofErr w:type="spellEnd"/>
            <w:r>
              <w:rPr>
                <w:sz w:val="22"/>
                <w:szCs w:val="22"/>
              </w:rPr>
              <w:t>) привлечены к дисциплинарной ответственности (распоряжение от 29.02.2016 № 20);</w:t>
            </w:r>
          </w:p>
          <w:p w:rsidR="00BA12EA" w:rsidRDefault="00BA12EA" w:rsidP="00713D77">
            <w:pPr>
              <w:jc w:val="both"/>
              <w:rPr>
                <w:sz w:val="22"/>
                <w:szCs w:val="22"/>
              </w:rPr>
            </w:pPr>
          </w:p>
          <w:p w:rsidR="00BA12EA" w:rsidRPr="00BA12EA" w:rsidRDefault="00BA12EA" w:rsidP="00713D77">
            <w:pPr>
              <w:jc w:val="both"/>
              <w:rPr>
                <w:b/>
                <w:sz w:val="22"/>
                <w:szCs w:val="22"/>
              </w:rPr>
            </w:pPr>
            <w:r w:rsidRPr="00BA12EA">
              <w:rPr>
                <w:b/>
                <w:sz w:val="22"/>
                <w:szCs w:val="22"/>
              </w:rPr>
              <w:t>Представление исполнено</w:t>
            </w:r>
          </w:p>
        </w:tc>
      </w:tr>
      <w:tr w:rsidR="00263FD4" w:rsidRPr="00791752" w:rsidTr="0074257E">
        <w:trPr>
          <w:jc w:val="center"/>
        </w:trPr>
        <w:tc>
          <w:tcPr>
            <w:tcW w:w="15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FD4" w:rsidRPr="00FE2A97" w:rsidRDefault="00791752" w:rsidP="00791752">
            <w:pPr>
              <w:ind w:right="-6" w:firstLine="113"/>
              <w:jc w:val="both"/>
              <w:rPr>
                <w:b/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lastRenderedPageBreak/>
              <w:t>Проверка финансово-хозяйственной деятельности муниципального  бюджетного учреждения «Центр содействия  социального  развития  молодежи «Гармония» за 2014-2015г.г.».</w:t>
            </w:r>
          </w:p>
        </w:tc>
      </w:tr>
      <w:tr w:rsidR="003A0CFD" w:rsidTr="00913A5A">
        <w:trPr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FB0AB9" w:rsidP="0094568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263FD4" w:rsidP="005F1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№ 2 от 07.04.2016</w:t>
            </w:r>
          </w:p>
          <w:p w:rsidR="00263FD4" w:rsidRPr="005F1872" w:rsidRDefault="00263FD4" w:rsidP="000717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Директору МБУ «ЦССРМ «Га</w:t>
            </w:r>
            <w:r w:rsidR="0007176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мония»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752" w:rsidRPr="00FE2A97" w:rsidRDefault="00791752" w:rsidP="004F4DE0">
            <w:pPr>
              <w:pStyle w:val="a9"/>
              <w:numPr>
                <w:ilvl w:val="0"/>
                <w:numId w:val="13"/>
              </w:numPr>
              <w:tabs>
                <w:tab w:val="left" w:pos="0"/>
                <w:tab w:val="left" w:pos="328"/>
              </w:tabs>
              <w:autoSpaceDE w:val="0"/>
              <w:autoSpaceDN w:val="0"/>
              <w:adjustRightInd w:val="0"/>
              <w:spacing w:after="0" w:line="240" w:lineRule="auto"/>
              <w:ind w:left="25" w:firstLine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Во  исполнение ст. 130,131 ГК РФ, Федерального закона от 21.07.1997 № 122-ФЗ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«О государственной регистрации прав на недвижимое имущество и сделок с ним»    провести   в установленном  порядке государственную регистрацию  права оперативного управления  нежилыми помещениями, сооружениями и земельными участками.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2) Во  исполнение норм   ТК РФ: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провести в государственных органах по труду уведомительную регистрацию  изменений, принятых  к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Колдоговору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на 2015-2018г.г., в 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.  в части  продления  срока  действия   до  2018 года;  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соблюдать  порядок   ознакомления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работников Учреждения с условиями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Колдоговором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FE2A97">
              <w:rPr>
                <w:rFonts w:eastAsiaTheme="minorHAnsi"/>
                <w:iCs/>
                <w:sz w:val="22"/>
                <w:szCs w:val="22"/>
                <w:lang w:eastAsia="en-US"/>
              </w:rPr>
              <w:t xml:space="preserve"> обеспечить  своевременную  корректировку графика  отпусков  с учетом   с графиком   отпусков внешних совместителей по  основному  месту  работы.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Cs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3)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Соблюдать  нормы ТК РФ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при  заключении  трудовых  договоров с  несовершеннолетними в  период  работы  в  учебно </w:t>
            </w:r>
            <w:proofErr w:type="gram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-п</w:t>
            </w:r>
            <w:proofErr w:type="gram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роизводственных бригадах с  обеспечением  </w:t>
            </w:r>
            <w:r w:rsidRPr="00FE2A97">
              <w:rPr>
                <w:sz w:val="22"/>
                <w:szCs w:val="22"/>
              </w:rPr>
              <w:t xml:space="preserve"> гарантий по оплате труда  не  ниже  минимальной  зарплаты,  установленной  3-сторонним Соглашением Правительства Мурманской области, Областного Совета  профсоюзов  и Совета  промышленников  и  предпринимателей Мурманской  области.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jc w:val="both"/>
              <w:rPr>
                <w:rFonts w:ascii="a_Timer" w:eastAsia="Calibri" w:hAnsi="a_Timer"/>
                <w:sz w:val="22"/>
                <w:szCs w:val="22"/>
                <w:lang w:eastAsia="ar-SA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4)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Во исполнение  </w:t>
            </w:r>
            <w:r w:rsidRPr="00FE2A97">
              <w:rPr>
                <w:rFonts w:eastAsia="Calibri"/>
                <w:sz w:val="22"/>
                <w:szCs w:val="22"/>
              </w:rPr>
              <w:t xml:space="preserve">постановления администрации  </w:t>
            </w:r>
            <w:r w:rsidRPr="00FE2A97">
              <w:rPr>
                <w:rFonts w:eastAsia="Calibri"/>
                <w:b/>
                <w:sz w:val="22"/>
                <w:szCs w:val="22"/>
              </w:rPr>
              <w:t>от  23.11.2015 №  638</w:t>
            </w:r>
            <w:r w:rsidRPr="00FE2A97">
              <w:rPr>
                <w:rFonts w:eastAsia="Calibri"/>
                <w:sz w:val="22"/>
                <w:szCs w:val="22"/>
              </w:rPr>
              <w:t xml:space="preserve"> «О  повышении   зарплаты  работникам   муниципальных учреждений, Учредителем  которых является  </w:t>
            </w:r>
            <w:proofErr w:type="spellStart"/>
            <w:r w:rsidRPr="00FE2A97">
              <w:rPr>
                <w:rFonts w:eastAsia="Calibri"/>
                <w:sz w:val="22"/>
                <w:szCs w:val="22"/>
              </w:rPr>
              <w:t>м.о</w:t>
            </w:r>
            <w:proofErr w:type="spellEnd"/>
            <w:r w:rsidRPr="00FE2A97">
              <w:rPr>
                <w:rFonts w:eastAsia="Calibri"/>
                <w:sz w:val="22"/>
                <w:szCs w:val="22"/>
              </w:rPr>
              <w:t>.</w:t>
            </w:r>
            <w:r w:rsidR="00757391" w:rsidRPr="00FE2A97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E2A97">
              <w:rPr>
                <w:rFonts w:eastAsia="Calibri"/>
                <w:sz w:val="22"/>
                <w:szCs w:val="22"/>
              </w:rPr>
              <w:t>г.п</w:t>
            </w:r>
            <w:proofErr w:type="spellEnd"/>
            <w:r w:rsidRPr="00FE2A97">
              <w:rPr>
                <w:rFonts w:eastAsia="Calibri"/>
                <w:sz w:val="22"/>
                <w:szCs w:val="22"/>
              </w:rPr>
              <w:t xml:space="preserve">. Кандалакша Кандалакшского  района  в 2015 году»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провести   индексацию  заработной платы в размере</w:t>
            </w:r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FE2A97">
              <w:rPr>
                <w:rFonts w:eastAsia="Calibri"/>
                <w:sz w:val="22"/>
                <w:szCs w:val="22"/>
              </w:rPr>
              <w:t>в  размере   не  менее</w:t>
            </w:r>
            <w:proofErr w:type="gramStart"/>
            <w:r w:rsidRPr="00FE2A97">
              <w:rPr>
                <w:rFonts w:eastAsia="Calibri"/>
                <w:sz w:val="22"/>
                <w:szCs w:val="22"/>
              </w:rPr>
              <w:t>,</w:t>
            </w:r>
            <w:proofErr w:type="gramEnd"/>
            <w:r w:rsidRPr="00FE2A97">
              <w:rPr>
                <w:rFonts w:eastAsia="Calibri"/>
                <w:sz w:val="22"/>
                <w:szCs w:val="22"/>
              </w:rPr>
              <w:t xml:space="preserve"> чем  на  5,5%.  </w:t>
            </w:r>
          </w:p>
          <w:p w:rsidR="00757391" w:rsidRPr="00FE2A97" w:rsidRDefault="00757391" w:rsidP="00791752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5)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Соблюдать  нормы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ГК РФ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при  оформлении    договоров ГПХ с физическими  лицами  на  оказание  услуг  и  выполнение  работ. 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6)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Во  исполнение  норм ТК РФ, ГК РФ,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Колдоговора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(Правила внутреннего трудового распорядка) повысить  ответственность  работника кадровой  службы: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 за ведение  табеля  учета  рабочего времени, в 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т.ч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. по  внешним совместителям;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 за формирование  личных  дел  работников Учреждения;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 за оформление  документов  по  служебным  командировкам;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 за оформление  приказов    по    отпускам, в 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proofErr w:type="gram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с  оплатой  льготного  проезда;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за  оформление  трудовых  договоров  и  договоров ГПХ.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7) Соблюдать  требования  нормативных  документов  </w:t>
            </w:r>
            <w:r w:rsidRPr="00FE2A97">
              <w:rPr>
                <w:rFonts w:eastAsiaTheme="minorHAnsi"/>
                <w:sz w:val="22"/>
                <w:lang w:eastAsia="en-US"/>
              </w:rPr>
              <w:t xml:space="preserve"> Минфина РФ,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письма  Центрального Банка России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 11.03.2014 №  3210-У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«О порядке ведения  кассовых  операций юридическими лицами и  упрощенном порядке  ведения  кассовых   операций индивидуальными  предпринимателями  и   субъектами   малого  предпринимательства» и Учетной  политики:</w:t>
            </w:r>
          </w:p>
          <w:p w:rsidR="00791752" w:rsidRPr="00FE2A97" w:rsidRDefault="00791752" w:rsidP="0079175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 xml:space="preserve">- при формировании Учетной  политики  для целей  организации  бухгалтерского  и  налогового учета, в  </w:t>
            </w:r>
            <w:proofErr w:type="spellStart"/>
            <w:r w:rsidRPr="00FE2A97">
              <w:rPr>
                <w:rFonts w:eastAsiaTheme="minorHAnsi"/>
                <w:sz w:val="22"/>
                <w:lang w:eastAsia="en-US"/>
              </w:rPr>
              <w:t>т.ч</w:t>
            </w:r>
            <w:proofErr w:type="spellEnd"/>
            <w:r w:rsidRPr="00FE2A97">
              <w:rPr>
                <w:rFonts w:eastAsiaTheme="minorHAnsi"/>
                <w:sz w:val="22"/>
                <w:lang w:eastAsia="en-US"/>
              </w:rPr>
              <w:t xml:space="preserve">. </w:t>
            </w:r>
            <w:r w:rsidRPr="00FE2A97">
              <w:rPr>
                <w:sz w:val="22"/>
                <w:szCs w:val="22"/>
              </w:rPr>
              <w:t>определить  порядок   расходования  денежных  средств  на  «представительские   расходы»;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 xml:space="preserve">- при ведении  бухгалтерского учета, в  </w:t>
            </w:r>
            <w:proofErr w:type="spellStart"/>
            <w:r w:rsidRPr="00FE2A97">
              <w:rPr>
                <w:rFonts w:eastAsiaTheme="minorHAnsi"/>
                <w:sz w:val="22"/>
                <w:lang w:eastAsia="en-US"/>
              </w:rPr>
              <w:t>т.ч</w:t>
            </w:r>
            <w:proofErr w:type="spellEnd"/>
            <w:r w:rsidRPr="00FE2A97">
              <w:rPr>
                <w:rFonts w:eastAsiaTheme="minorHAnsi"/>
                <w:sz w:val="22"/>
                <w:lang w:eastAsia="en-US"/>
              </w:rPr>
              <w:t xml:space="preserve">.   </w:t>
            </w:r>
            <w:proofErr w:type="spellStart"/>
            <w:r w:rsidRPr="00FE2A97">
              <w:rPr>
                <w:rFonts w:eastAsiaTheme="minorHAnsi"/>
                <w:sz w:val="22"/>
                <w:lang w:eastAsia="en-US"/>
              </w:rPr>
              <w:t>забалансового</w:t>
            </w:r>
            <w:proofErr w:type="spellEnd"/>
            <w:r w:rsidRPr="00FE2A97">
              <w:rPr>
                <w:rFonts w:eastAsiaTheme="minorHAnsi"/>
                <w:sz w:val="22"/>
                <w:lang w:eastAsia="en-US"/>
              </w:rPr>
              <w:t xml:space="preserve"> учета;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 xml:space="preserve">- при  использовании </w:t>
            </w:r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утвержденных унифицированных формы первичных учетных регистров и регистров бух</w:t>
            </w:r>
            <w:proofErr w:type="gramStart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у</w:t>
            </w:r>
            <w:proofErr w:type="gramEnd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чета;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 xml:space="preserve">- при  соблюдении кассовой  дисциплины, в  </w:t>
            </w:r>
            <w:proofErr w:type="spellStart"/>
            <w:r w:rsidRPr="00FE2A97">
              <w:rPr>
                <w:rFonts w:eastAsiaTheme="minorHAnsi"/>
                <w:sz w:val="22"/>
                <w:lang w:eastAsia="en-US"/>
              </w:rPr>
              <w:t>т.ч</w:t>
            </w:r>
            <w:proofErr w:type="spellEnd"/>
            <w:r w:rsidRPr="00FE2A97">
              <w:rPr>
                <w:rFonts w:eastAsiaTheme="minorHAnsi"/>
                <w:sz w:val="22"/>
                <w:lang w:eastAsia="en-US"/>
              </w:rPr>
              <w:t>.  при  организации    приема  выручки  от  оказания  платных  услуг;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>- при соблюдении авансовой  дисциплины;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- при  проведении  инвентаризации  материальных  ценностей, в  </w:t>
            </w:r>
            <w:proofErr w:type="spellStart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FE2A97">
              <w:rPr>
                <w:rFonts w:eastAsiaTheme="minorHAnsi"/>
                <w:bCs/>
                <w:sz w:val="22"/>
                <w:szCs w:val="22"/>
                <w:lang w:eastAsia="en-US"/>
              </w:rPr>
              <w:t>. при смене материально-ответственных  лиц;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sz w:val="22"/>
                <w:lang w:eastAsia="en-US"/>
              </w:rPr>
              <w:t>- при  составлении  утвержденных форм   отчетности.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8) Совместно  с Учредителем</w:t>
            </w:r>
            <w:r w:rsidRPr="00FE2A97">
              <w:rPr>
                <w:sz w:val="22"/>
                <w:szCs w:val="22"/>
              </w:rPr>
              <w:t>:</w:t>
            </w:r>
          </w:p>
          <w:p w:rsidR="00791752" w:rsidRPr="00FE2A97" w:rsidRDefault="00791752" w:rsidP="00AA3691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 провести  юридическую  экспертизу  учредительных  документов  и  иных  локальных  документов, на  предмет   из соответствия   нормам  </w:t>
            </w:r>
            <w:r w:rsidRPr="00FE2A97">
              <w:rPr>
                <w:b/>
                <w:sz w:val="22"/>
                <w:szCs w:val="22"/>
              </w:rPr>
              <w:t xml:space="preserve">Федерального закона от 29.12.2012 № 273-ФЗ  «Об образовании в Российской Федерации»; </w:t>
            </w:r>
          </w:p>
          <w:p w:rsidR="00791752" w:rsidRPr="00FE2A97" w:rsidRDefault="00791752" w:rsidP="00791752">
            <w:pPr>
              <w:pStyle w:val="ConsPlusNormal"/>
              <w:jc w:val="both"/>
              <w:rPr>
                <w:rFonts w:ascii="Times New Roman CYR" w:hAnsi="Times New Roman CYR"/>
                <w:szCs w:val="24"/>
                <w:lang w:eastAsia="en-US"/>
              </w:rPr>
            </w:pPr>
            <w:r w:rsidRPr="00FE2A97">
              <w:rPr>
                <w:szCs w:val="20"/>
              </w:rPr>
              <w:t xml:space="preserve">- </w:t>
            </w:r>
            <w:r w:rsidRPr="00FE2A97">
              <w:rPr>
                <w:rFonts w:ascii="Times New Roman CYR" w:hAnsi="Times New Roman CYR"/>
              </w:rPr>
              <w:t xml:space="preserve">в целях повышения  эффективности использования  бюджетных средств,  оптимизации  численности работников и рациональной  организации  труда определить нормы  минимальной  и  максимальной   наполняемости секций,  общественных объединений, клубов, в </w:t>
            </w:r>
            <w:proofErr w:type="spellStart"/>
            <w:r w:rsidRPr="00FE2A97">
              <w:rPr>
                <w:rFonts w:ascii="Times New Roman CYR" w:hAnsi="Times New Roman CYR"/>
              </w:rPr>
              <w:t>т.ч</w:t>
            </w:r>
            <w:proofErr w:type="spellEnd"/>
            <w:r w:rsidRPr="00FE2A97">
              <w:rPr>
                <w:rFonts w:ascii="Times New Roman CYR" w:hAnsi="Times New Roman CYR"/>
              </w:rPr>
              <w:t>.  в  летнее время.</w:t>
            </w:r>
          </w:p>
          <w:p w:rsidR="00791752" w:rsidRPr="00FE2A97" w:rsidRDefault="00791752" w:rsidP="00791752">
            <w:pPr>
              <w:pStyle w:val="ConsPlusNormal"/>
              <w:jc w:val="both"/>
              <w:rPr>
                <w:b/>
              </w:rPr>
            </w:pPr>
            <w:r w:rsidRPr="00FE2A97">
              <w:t xml:space="preserve"> </w:t>
            </w:r>
          </w:p>
          <w:p w:rsidR="00791752" w:rsidRPr="00FE2A97" w:rsidRDefault="00791752" w:rsidP="00791752">
            <w:pPr>
              <w:pStyle w:val="ConsPlusNormal"/>
              <w:jc w:val="both"/>
            </w:pPr>
            <w:r w:rsidRPr="00FE2A97">
              <w:rPr>
                <w:b/>
              </w:rPr>
              <w:t>9) Откорректировать</w:t>
            </w:r>
            <w:r w:rsidRPr="00FE2A97">
              <w:t xml:space="preserve">  отдельные  нормы Устава, как  противоречащие  Бюджетному  кодексу РФ.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10) Во  исполнение 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«Положения  о  закреплении  имущества, являющего   собственностью муниципального  образования  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г.п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. Кандалакша  за  муниципальными   унитарными  предприятиями  и муниципальными  учреждениями» (постановление администрации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 17.04.2012 № 166):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урегулировать   с Учредителем  вопрос о  передаче в  муниципальную  собственность  городского  поселения  Кандалакша помещения  по ул. Набережная, д.139, которое фактически  не  передано Учреждению в  оперативное  управление   и   не используется в целях  уставной деятельности Учреждения;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-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соблюдать установленные сроки    уведомления   Администрации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г.п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. Кандалакша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   закреплении   движимого    имущества, приобретенного за счет бюджетных и внебюджетных средств.</w:t>
            </w:r>
          </w:p>
          <w:p w:rsidR="00791752" w:rsidRPr="00FE2A97" w:rsidRDefault="00791752" w:rsidP="00791752">
            <w:pPr>
              <w:suppressAutoHyphens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pStyle w:val="ConsPlusNormal"/>
              <w:jc w:val="both"/>
              <w:rPr>
                <w:rFonts w:eastAsiaTheme="minorHAnsi"/>
                <w:lang w:eastAsia="en-US"/>
              </w:rPr>
            </w:pPr>
            <w:r w:rsidRPr="00FE2A97">
              <w:rPr>
                <w:b/>
              </w:rPr>
              <w:t xml:space="preserve">11) Во исполнение </w:t>
            </w:r>
            <w:r w:rsidRPr="00FE2A97">
              <w:t xml:space="preserve">постановления  администрации  </w:t>
            </w:r>
            <w:r w:rsidRPr="00FE2A97">
              <w:rPr>
                <w:b/>
              </w:rPr>
              <w:t xml:space="preserve">от  21.11.2013 № 11 </w:t>
            </w:r>
            <w:r w:rsidRPr="00FE2A97">
              <w:t xml:space="preserve">«Об  оплате  работников муниципальных учреждений, учредителем  которых  является  </w:t>
            </w:r>
            <w:proofErr w:type="spellStart"/>
            <w:r w:rsidRPr="00FE2A97">
              <w:t>м.о.г.п</w:t>
            </w:r>
            <w:proofErr w:type="spellEnd"/>
            <w:r w:rsidRPr="00FE2A97">
              <w:t xml:space="preserve">. Кандалакша Кандалакшского  района» провести  правовую  инвентаризацию должностных   инструкций на  предмет  их  соответствия  нормам </w:t>
            </w:r>
            <w:r w:rsidRPr="00FE2A97">
              <w:rPr>
                <w:rFonts w:ascii="Times New Roman CYR" w:hAnsi="Times New Roman CYR"/>
              </w:rPr>
              <w:t>Единого  тарифно-квалификационного  справочника  должностей  руководителей,  специалистов  и   служащих</w:t>
            </w:r>
            <w:r w:rsidRPr="00FE2A97">
              <w:t xml:space="preserve">  в части установления   квалификационных характеристик, содержащих должностные обязанности и требования, предъявляемые к уровню знаний и квалификации руководителей, специалистов и служащих.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12)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Соблюдать  нормы</w:t>
            </w:r>
            <w:r w:rsidRPr="00FE2A97">
              <w:rPr>
                <w:sz w:val="22"/>
                <w:szCs w:val="22"/>
              </w:rPr>
              <w:t xml:space="preserve">  </w:t>
            </w:r>
            <w:r w:rsidRPr="00FE2A97">
              <w:rPr>
                <w:b/>
                <w:sz w:val="22"/>
                <w:szCs w:val="22"/>
              </w:rPr>
              <w:t>Устава: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 xml:space="preserve">- </w:t>
            </w:r>
            <w:r w:rsidRPr="00FE2A97">
              <w:rPr>
                <w:sz w:val="22"/>
                <w:szCs w:val="22"/>
              </w:rPr>
              <w:t xml:space="preserve">руководствоваться  в  своей  деятельности   муниципальными  правовыми  актами  муниципального образования  </w:t>
            </w:r>
            <w:proofErr w:type="spellStart"/>
            <w:r w:rsidRPr="00FE2A97">
              <w:rPr>
                <w:sz w:val="22"/>
                <w:szCs w:val="22"/>
              </w:rPr>
              <w:t>г.п</w:t>
            </w:r>
            <w:proofErr w:type="spellEnd"/>
            <w:r w:rsidRPr="00FE2A97">
              <w:rPr>
                <w:sz w:val="22"/>
                <w:szCs w:val="22"/>
              </w:rPr>
              <w:t xml:space="preserve">. Кандалакша;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 выделить  в  Перечне оказываемых платных услуг вид  платных услуг «ремонт спортинвентаря» (услуга «заточка  коньков»). 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13) Во  исполнение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р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аспоряжения администрации  </w:t>
            </w:r>
            <w:r w:rsidRPr="00FE2A97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>от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>31.10.2012 №</w:t>
            </w:r>
            <w:r w:rsidRPr="00FE2A97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>293-р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«Об утверждении Порядка формирования должностных окладов руководителей   казенных, бюджетных и автономных учреждений»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>пересчитать</w:t>
            </w:r>
            <w:r w:rsidRPr="00FE2A97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t xml:space="preserve"> должностной оклад   директора Артемьевой О.Ю. с учетом     коэффициента, учитывающего  размер доходов, полученных от предпринимательской и иной </w:t>
            </w:r>
            <w:r w:rsidRPr="00FE2A97">
              <w:rPr>
                <w:rFonts w:eastAsia="Calibri"/>
                <w:sz w:val="22"/>
                <w:szCs w:val="22"/>
                <w:lang w:eastAsia="en-US"/>
              </w:rPr>
              <w:lastRenderedPageBreak/>
              <w:t>приносящей доход деятельности.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14)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По  вопросам  оплаты 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служебных командировок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791752" w:rsidRPr="00FE2A97" w:rsidRDefault="00791752" w:rsidP="0079175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- «Положение о служебных  командировках» (приложение №  6  к Учетной  политике) привести  в  соответствие  с муниципальными  нормам (постановление  администрации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м.о.г.п</w:t>
            </w:r>
            <w:proofErr w:type="gram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.К</w:t>
            </w:r>
            <w:proofErr w:type="gram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андалакша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 01.02.2013 №  53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«О  размерах  возмещения  расходов, с</w:t>
            </w:r>
            <w:r w:rsidR="002E40AC" w:rsidRPr="00FE2A97">
              <w:rPr>
                <w:rFonts w:eastAsiaTheme="minorHAnsi"/>
                <w:sz w:val="22"/>
                <w:szCs w:val="22"/>
                <w:lang w:eastAsia="en-US"/>
              </w:rPr>
              <w:t>вязанных со  служебными   коман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дировками  на  территории Российской Федерации, работникам  организаций, финансируемых за  счет  средств  местного  бюджета» (с  изменениями  от   20.04.2015 № 190);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урегулировать   с Учредителем  вопрос оплаты  загранкомандировок  для  работников  муниципальных учреждений.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15) Во  исполнение Устава,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решения Совета  депутатов  от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22.08.2006 № 66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«Об утверждении Положения  о порядке  владения,  пользования  и распоряжения  муниципальной собственностью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м.о.г.п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proofErr w:type="gram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Кандалакша»  и </w:t>
            </w:r>
            <w:r w:rsidRPr="00FE2A97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решения Совета  депутатов</w:t>
            </w:r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bCs/>
                <w:iCs/>
                <w:sz w:val="22"/>
                <w:szCs w:val="22"/>
                <w:lang w:eastAsia="en-US"/>
              </w:rPr>
              <w:t>от  26.04.2011 №  131</w:t>
            </w:r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«Об утверждении </w:t>
            </w:r>
            <w:r w:rsidRPr="00FE2A97">
              <w:rPr>
                <w:rFonts w:eastAsiaTheme="minorHAns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Положения  о порядке  предоставления в  безвозмездное  пользование  движимого  и  недвижимого  имущества   нежилых помещений), принадлежащих  на  праве  собственности  </w:t>
            </w:r>
            <w:proofErr w:type="spellStart"/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м.о.г.п</w:t>
            </w:r>
            <w:proofErr w:type="spellEnd"/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.</w:t>
            </w:r>
            <w:proofErr w:type="gramEnd"/>
            <w:r w:rsidRPr="00FE2A97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 Кандалакша» (с  изменениями  от 26.12.2013 № 607)  с </w:t>
            </w:r>
            <w:r w:rsidRPr="00FE2A97">
              <w:rPr>
                <w:sz w:val="22"/>
              </w:rPr>
              <w:t>согласия  Администрации  поселения оформить</w:t>
            </w:r>
            <w:r w:rsidRPr="00FE2A97">
              <w:rPr>
                <w:b/>
                <w:sz w:val="22"/>
              </w:rPr>
              <w:t xml:space="preserve"> 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договорные  отношения с  КММОО ПРОАМ «Новое  поколение» по    помещению  по адресу  ул. 50 лет Октября,  д.8. 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16) Во  исполнение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постановления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 03.10.2011 № 322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«О Порядке   определения  платы  за  оказание  муниципальными  учреждениями,  подведомственными  администрации 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м.о.г.п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. Кандалакша Кандалакшского  района, услуг, относящихся к  основным  видам  деятельности муниципальных учреждений, для  граждан  и  юридических  лиц» согласовать   с Учредителем  расценки  на  платные  услуги.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ascii="a_Timer" w:hAnsi="a_Timer"/>
                <w:sz w:val="22"/>
                <w:szCs w:val="22"/>
                <w:lang w:eastAsia="ar-SA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17) С  учетом выявленных  замечаний  внести    изменения  в  </w:t>
            </w:r>
            <w:proofErr w:type="spellStart"/>
            <w:r w:rsidRPr="00FE2A97">
              <w:rPr>
                <w:b/>
                <w:sz w:val="22"/>
                <w:szCs w:val="22"/>
              </w:rPr>
              <w:t>Колдоговор</w:t>
            </w:r>
            <w:proofErr w:type="spellEnd"/>
            <w:r w:rsidRPr="00FE2A97">
              <w:rPr>
                <w:sz w:val="22"/>
                <w:szCs w:val="22"/>
              </w:rPr>
              <w:t xml:space="preserve"> раздел «Порядок оплаты льготного проезда к  месту  отдыха  и  обратно» и  предусмотреть  следующие  нормы: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определить  порядок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оплаты проезда в случае проведения отпуска  за пределами Российской Федерации;</w:t>
            </w:r>
          </w:p>
          <w:p w:rsidR="00791752" w:rsidRPr="00FE2A97" w:rsidRDefault="00791752" w:rsidP="00791752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определить   перечень  документов, подтверждающих степень родства неработающих членов семьи Работника;</w:t>
            </w:r>
          </w:p>
          <w:p w:rsidR="00791752" w:rsidRPr="00FE2A97" w:rsidRDefault="00791752" w:rsidP="00791752">
            <w:pPr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установить сроки предоставления проездных документов для неработающих членов семьи Работника, в случае компенсации стоимости проезда отдельно от Работника;</w:t>
            </w:r>
          </w:p>
          <w:p w:rsidR="00791752" w:rsidRPr="00FE2A97" w:rsidRDefault="00791752" w:rsidP="00791752">
            <w:pPr>
              <w:tabs>
                <w:tab w:val="left" w:pos="360"/>
                <w:tab w:val="left" w:pos="1095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определить особенности оплаты проезда разными видами транспорта;</w:t>
            </w:r>
          </w:p>
          <w:p w:rsidR="00791752" w:rsidRPr="00FE2A97" w:rsidRDefault="00791752" w:rsidP="00791752">
            <w:pPr>
              <w:tabs>
                <w:tab w:val="left" w:pos="360"/>
                <w:tab w:val="left" w:pos="426"/>
                <w:tab w:val="left" w:pos="1095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при  оплате  проезда  железнодорожным  транспортом исключать  стоимость дополнительных услуг, предоставляемых в</w:t>
            </w:r>
            <w:r w:rsidRPr="00FE2A97">
              <w:rPr>
                <w:b/>
                <w:sz w:val="22"/>
                <w:szCs w:val="22"/>
              </w:rPr>
              <w:t xml:space="preserve">  </w:t>
            </w:r>
            <w:r w:rsidRPr="00FE2A97">
              <w:rPr>
                <w:sz w:val="22"/>
                <w:szCs w:val="22"/>
              </w:rPr>
              <w:t xml:space="preserve">поездах   повышенной комфортности,  на  основе  </w:t>
            </w:r>
            <w:proofErr w:type="gramStart"/>
            <w:r w:rsidRPr="00FE2A97">
              <w:rPr>
                <w:sz w:val="22"/>
                <w:szCs w:val="22"/>
              </w:rPr>
              <w:t>справок  ж</w:t>
            </w:r>
            <w:proofErr w:type="gramEnd"/>
            <w:r w:rsidRPr="00FE2A97">
              <w:rPr>
                <w:sz w:val="22"/>
                <w:szCs w:val="22"/>
              </w:rPr>
              <w:t>/д касс;</w:t>
            </w:r>
          </w:p>
          <w:p w:rsidR="00791752" w:rsidRPr="00FE2A97" w:rsidRDefault="00791752" w:rsidP="00791752">
            <w:pPr>
              <w:tabs>
                <w:tab w:val="left" w:pos="360"/>
                <w:tab w:val="left" w:pos="1095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компенсация проезда до одного избранного места отдыха и обратно, по  кратчайшему пути следования;</w:t>
            </w:r>
          </w:p>
          <w:p w:rsidR="00791752" w:rsidRPr="00FE2A97" w:rsidRDefault="00791752" w:rsidP="0079175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при предоставлении электронного авиабилета руководствоваться </w:t>
            </w:r>
            <w:r w:rsidRPr="00FE2A97">
              <w:rPr>
                <w:b/>
                <w:sz w:val="22"/>
                <w:szCs w:val="22"/>
              </w:rPr>
              <w:t xml:space="preserve">Приказа Минтранса </w:t>
            </w:r>
            <w:r w:rsidRPr="00FE2A97">
              <w:rPr>
                <w:b/>
                <w:sz w:val="22"/>
                <w:szCs w:val="22"/>
              </w:rPr>
              <w:lastRenderedPageBreak/>
              <w:t>России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от 08.11.2006 № 134</w:t>
            </w:r>
            <w:r w:rsidRPr="00FE2A97">
              <w:rPr>
                <w:sz w:val="22"/>
                <w:szCs w:val="22"/>
              </w:rPr>
              <w:t xml:space="preserve"> «Об установлении формы электронного пассажирского билета и багажной квитанции в гражданской авиации», в целях подтверждения факта перелета предусмотреть необходимость предоставления посадочного талона;</w:t>
            </w:r>
          </w:p>
          <w:p w:rsidR="00791752" w:rsidRPr="00FE2A97" w:rsidRDefault="00791752" w:rsidP="0079175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при предоставлении электронного ж/д билета руководствоваться </w:t>
            </w:r>
            <w:r w:rsidRPr="00FE2A97">
              <w:rPr>
                <w:b/>
                <w:sz w:val="22"/>
                <w:szCs w:val="22"/>
              </w:rPr>
              <w:t xml:space="preserve">Приказом </w:t>
            </w:r>
            <w:r w:rsidRPr="00FE2A97">
              <w:rPr>
                <w:b/>
                <w:sz w:val="22"/>
                <w:szCs w:val="22"/>
                <w:shd w:val="clear" w:color="auto" w:fill="FFFFFF"/>
              </w:rPr>
              <w:t>Минтранса России</w:t>
            </w:r>
            <w:r w:rsidRPr="00FE2A9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E2A97">
              <w:rPr>
                <w:b/>
                <w:sz w:val="22"/>
                <w:szCs w:val="22"/>
                <w:shd w:val="clear" w:color="auto" w:fill="FFFFFF"/>
              </w:rPr>
              <w:t>от 21.08.2012 № 322</w:t>
            </w:r>
            <w:r w:rsidRPr="00FE2A97">
              <w:rPr>
                <w:sz w:val="22"/>
                <w:szCs w:val="22"/>
                <w:shd w:val="clear" w:color="auto" w:fill="FFFFFF"/>
              </w:rPr>
              <w:t xml:space="preserve"> «Об установлении форм электронных проездных документов (билетов) на железнодорожном транспорте»;</w:t>
            </w:r>
          </w:p>
          <w:p w:rsidR="00791752" w:rsidRPr="00FE2A97" w:rsidRDefault="00791752" w:rsidP="00791752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 xml:space="preserve">- при предоставлении документов, выданных автотранспортной компанией, руководствоваться </w:t>
            </w:r>
            <w:r w:rsidRPr="00FE2A97">
              <w:rPr>
                <w:b/>
                <w:sz w:val="22"/>
                <w:szCs w:val="22"/>
              </w:rPr>
              <w:t>постановлением Правительства РФ от 14.02.2009 № 112</w:t>
            </w:r>
            <w:r w:rsidRPr="00FE2A97">
              <w:rPr>
                <w:sz w:val="22"/>
                <w:szCs w:val="22"/>
              </w:rPr>
              <w:t xml:space="preserve"> «Об утверждении Правил перевозок пассажиров и багажа автомобильным транспортом и городским наземным электрическим транспортом».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  <w:shd w:val="clear" w:color="auto" w:fill="FFFFFF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 xml:space="preserve">18) В </w:t>
            </w:r>
            <w:proofErr w:type="spellStart"/>
            <w:r w:rsidRPr="00FE2A97">
              <w:rPr>
                <w:b/>
                <w:sz w:val="22"/>
                <w:szCs w:val="22"/>
              </w:rPr>
              <w:t>Колдоговоре</w:t>
            </w:r>
            <w:proofErr w:type="spellEnd"/>
            <w:r w:rsidRPr="00FE2A97">
              <w:rPr>
                <w:b/>
                <w:sz w:val="22"/>
                <w:szCs w:val="22"/>
              </w:rPr>
              <w:t xml:space="preserve"> или в отдельном  локальном  документе Учреждения  </w:t>
            </w:r>
            <w:r w:rsidRPr="00FE2A97">
              <w:rPr>
                <w:sz w:val="22"/>
                <w:szCs w:val="22"/>
              </w:rPr>
              <w:t>определить   порядок  оплаты  учебного  отпуска</w:t>
            </w:r>
            <w:r w:rsidRPr="00FE2A97">
              <w:rPr>
                <w:b/>
                <w:sz w:val="22"/>
                <w:szCs w:val="22"/>
              </w:rPr>
              <w:t xml:space="preserve">, </w:t>
            </w:r>
            <w:r w:rsidRPr="00FE2A97">
              <w:rPr>
                <w:sz w:val="22"/>
                <w:szCs w:val="22"/>
              </w:rPr>
              <w:t xml:space="preserve">  где  конкретизировать  порядок  оплаты    проезда  к  месту  учету    разными  видами  транспорта  с учетом комфортности  и  дополнительно оказываемых  услуг.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b/>
                <w:sz w:val="22"/>
                <w:szCs w:val="22"/>
              </w:rPr>
            </w:pP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19) Соблюдать  штатную  дисциплину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,  не  допускать  сверхштатного  содержания  должностей.</w:t>
            </w:r>
          </w:p>
          <w:p w:rsidR="00791752" w:rsidRPr="00FE2A97" w:rsidRDefault="00791752" w:rsidP="0079175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20) Соблюдать нормы </w:t>
            </w:r>
            <w:r w:rsidRPr="00FE2A97">
              <w:rPr>
                <w:sz w:val="22"/>
                <w:szCs w:val="22"/>
              </w:rPr>
              <w:t>«Положения о материальном стимулировании»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в части  выбор</w:t>
            </w:r>
            <w:r w:rsidR="00757391" w:rsidRPr="00FE2A97">
              <w:rPr>
                <w:rFonts w:eastAsiaTheme="minorHAnsi"/>
                <w:sz w:val="22"/>
                <w:szCs w:val="22"/>
                <w:lang w:eastAsia="en-US"/>
              </w:rPr>
              <w:t>а  оснований для выплаты премий.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i/>
                <w:sz w:val="22"/>
                <w:szCs w:val="22"/>
                <w:lang w:eastAsia="en-US"/>
              </w:rPr>
            </w:pPr>
            <w:r w:rsidRPr="00FE2A97">
              <w:rPr>
                <w:i/>
                <w:sz w:val="22"/>
                <w:szCs w:val="22"/>
              </w:rPr>
              <w:t xml:space="preserve">            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21)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Не допускать  ошибки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при начислении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зарплаты, </w:t>
            </w:r>
            <w:proofErr w:type="spellStart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доначислить</w:t>
            </w:r>
            <w:proofErr w:type="spell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зарплату  работникам в период замещения директора.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22)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Руководителям  подразделений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обеспечить  </w:t>
            </w:r>
            <w:proofErr w:type="gramStart"/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контроль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за</w:t>
            </w:r>
            <w:proofErr w:type="gramEnd"/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оформлением Журналов учета работы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творческих объединений и спортивных секций, и  иных учетных  документов,  подтверждающих  отработку  рабочего времени  для расчета зарплаты и выполнение плана работы в соответствии с утвержденным расписанием занятий и  графиком  работы.</w:t>
            </w:r>
          </w:p>
          <w:p w:rsidR="00791752" w:rsidRPr="00FE2A97" w:rsidRDefault="00791752" w:rsidP="007917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autoSpaceDE w:val="0"/>
              <w:autoSpaceDN w:val="0"/>
              <w:adjustRightInd w:val="0"/>
              <w:jc w:val="both"/>
              <w:rPr>
                <w:rFonts w:ascii="a_Timer" w:hAnsi="a_Timer"/>
                <w:sz w:val="22"/>
                <w:szCs w:val="22"/>
                <w:lang w:eastAsia="ar-SA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23) Внести  изменения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в  личные  дела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sz w:val="22"/>
                <w:szCs w:val="22"/>
              </w:rPr>
              <w:t xml:space="preserve">Смысловой О.А., </w:t>
            </w:r>
            <w:proofErr w:type="spellStart"/>
            <w:r w:rsidRPr="00FE2A97">
              <w:rPr>
                <w:sz w:val="22"/>
                <w:szCs w:val="22"/>
              </w:rPr>
              <w:t>Сенниковой</w:t>
            </w:r>
            <w:proofErr w:type="spellEnd"/>
            <w:r w:rsidRPr="00FE2A97">
              <w:rPr>
                <w:sz w:val="22"/>
                <w:szCs w:val="22"/>
              </w:rPr>
              <w:t xml:space="preserve"> И.П., Храмовой С.Н</w:t>
            </w:r>
            <w:r w:rsidRPr="00FE2A97">
              <w:rPr>
                <w:sz w:val="18"/>
                <w:szCs w:val="18"/>
              </w:rPr>
              <w:t xml:space="preserve">. </w:t>
            </w:r>
            <w:r w:rsidRPr="00FE2A97">
              <w:rPr>
                <w:sz w:val="22"/>
                <w:szCs w:val="22"/>
              </w:rPr>
              <w:t>в  части уточнения  2-х  летнего   периода, дающего право  на льготный     проезд.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b/>
                <w:sz w:val="22"/>
                <w:szCs w:val="22"/>
              </w:rPr>
              <w:t>24)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 xml:space="preserve">Предупредить </w:t>
            </w:r>
            <w:r w:rsidRPr="00FE2A97">
              <w:rPr>
                <w:sz w:val="22"/>
                <w:szCs w:val="22"/>
              </w:rPr>
              <w:t xml:space="preserve"> внешних  совместителей  об  ответственности  за  не  предоставление  в  кадровую  службу  сведений  относительно  отпусков,   учебных  отпусков  и  больничных  листов  по  основному  месту  работы.  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25)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Разработать  и  утвердить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нормы  списания ГСМ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для  снегоуборочных  машин.</w:t>
            </w:r>
            <w:r w:rsidRPr="00FE2A97">
              <w:rPr>
                <w:sz w:val="22"/>
                <w:szCs w:val="22"/>
              </w:rPr>
              <w:t xml:space="preserve"> Рассмотреть вопрос  о  передаче снегоуборочных  машин  на  баланс   МКУ «Комплексное  обслуживание», где  будет  обеспечена  их  сохранность, обслуживание, ремонт и  заправка ГСМ.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26) Соблюдать  условия Соглашений 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о предоставлении субсидии  на  финансовое обеспечение  муниципального  задания  в  части  обеспечения целевого расходования  бюджетных средств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lang w:eastAsia="en-US"/>
              </w:rPr>
              <w:lastRenderedPageBreak/>
              <w:t>25)</w:t>
            </w:r>
            <w:r w:rsidRPr="00FE2A97">
              <w:rPr>
                <w:rFonts w:eastAsiaTheme="minorHAnsi"/>
                <w:sz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lang w:eastAsia="en-US"/>
              </w:rPr>
              <w:t xml:space="preserve">Во  исполнение </w:t>
            </w:r>
            <w:r w:rsidRPr="00FE2A97">
              <w:rPr>
                <w:rFonts w:eastAsiaTheme="minorHAnsi"/>
                <w:sz w:val="22"/>
                <w:lang w:eastAsia="en-US"/>
              </w:rPr>
              <w:t xml:space="preserve">постановления  администрации </w:t>
            </w:r>
            <w:r w:rsidRPr="00FE2A97">
              <w:rPr>
                <w:rFonts w:eastAsiaTheme="minorHAnsi"/>
                <w:b/>
                <w:sz w:val="22"/>
                <w:lang w:eastAsia="en-US"/>
              </w:rPr>
              <w:t>от  25.07.2011 № 233</w:t>
            </w:r>
            <w:r w:rsidRPr="00FE2A97">
              <w:rPr>
                <w:rFonts w:eastAsiaTheme="minorHAnsi"/>
                <w:sz w:val="22"/>
                <w:lang w:eastAsia="en-US"/>
              </w:rPr>
              <w:t xml:space="preserve"> (в  редакции от 03.10.201 № 323) «Об утверждении Порядка  формирования  и финансового  обеспечения  муниципального  задания  муниципальным  учреждениям  </w:t>
            </w:r>
            <w:proofErr w:type="spellStart"/>
            <w:r w:rsidRPr="00FE2A97">
              <w:rPr>
                <w:rFonts w:eastAsiaTheme="minorHAnsi"/>
                <w:sz w:val="22"/>
                <w:lang w:eastAsia="en-US"/>
              </w:rPr>
              <w:t>м.о.г.п</w:t>
            </w:r>
            <w:proofErr w:type="spellEnd"/>
            <w:r w:rsidRPr="00FE2A97">
              <w:rPr>
                <w:rFonts w:eastAsiaTheme="minorHAnsi"/>
                <w:sz w:val="22"/>
                <w:lang w:eastAsia="en-US"/>
              </w:rPr>
              <w:t>. Кандалакша»  урегулировать  вопрос  при формировании  муниципального  задания  в  части  определения  нормативов на  содержание  нежилых помещений,   арендуемых для  оказания  муниципальных  услуг.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_Timer" w:hAnsi="a_Timer"/>
                <w:sz w:val="22"/>
                <w:szCs w:val="22"/>
                <w:lang w:eastAsia="ar-SA"/>
              </w:rPr>
            </w:pPr>
            <w:r w:rsidRPr="00FE2A97">
              <w:rPr>
                <w:b/>
                <w:sz w:val="22"/>
                <w:szCs w:val="22"/>
              </w:rPr>
              <w:t>26)</w:t>
            </w:r>
            <w:r w:rsidRPr="00FE2A97">
              <w:rPr>
                <w:sz w:val="22"/>
                <w:szCs w:val="22"/>
              </w:rPr>
              <w:t xml:space="preserve">   </w:t>
            </w:r>
            <w:r w:rsidRPr="00FE2A97">
              <w:rPr>
                <w:b/>
                <w:sz w:val="22"/>
                <w:szCs w:val="22"/>
              </w:rPr>
              <w:t>Соблюдать  нормы</w:t>
            </w:r>
            <w:r w:rsidRPr="00FE2A97">
              <w:rPr>
                <w:sz w:val="22"/>
                <w:szCs w:val="22"/>
              </w:rPr>
              <w:t xml:space="preserve"> «Положения о  порядке  предоставления  платных  услуг, формировании  доходов  и расходовании  средств, полученных  от  платных   услуг  и  иной, приносящей  доход  деятельности» (утверждено   приказом  </w:t>
            </w:r>
            <w:r w:rsidRPr="00FE2A97">
              <w:rPr>
                <w:b/>
                <w:sz w:val="22"/>
                <w:szCs w:val="22"/>
              </w:rPr>
              <w:t xml:space="preserve">от  29.12.2014г. № 82-ОД), </w:t>
            </w:r>
            <w:r w:rsidRPr="00FE2A97">
              <w:rPr>
                <w:sz w:val="22"/>
                <w:szCs w:val="22"/>
              </w:rPr>
              <w:t>а  также</w:t>
            </w:r>
            <w:r w:rsidRPr="00FE2A97">
              <w:rPr>
                <w:b/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>дополнительно: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 xml:space="preserve">- </w:t>
            </w:r>
            <w:r w:rsidRPr="00FE2A97">
              <w:rPr>
                <w:sz w:val="22"/>
                <w:szCs w:val="22"/>
              </w:rPr>
              <w:t>предусмотреть льготы  для отдельной  категории детей, подростков  и  граждан, таких как, инвалиды  детства,  инвалиды по  труду, инвалиды  и участники ВОВ  и  другие льготные категории;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  предусмотреть  варианты  рассрочки  платежа;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sz w:val="22"/>
                <w:szCs w:val="22"/>
              </w:rPr>
            </w:pPr>
            <w:r w:rsidRPr="00FE2A97">
              <w:rPr>
                <w:sz w:val="22"/>
                <w:szCs w:val="22"/>
              </w:rPr>
              <w:t>-</w:t>
            </w:r>
            <w:r w:rsidR="00757391"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sz w:val="22"/>
                <w:szCs w:val="22"/>
              </w:rPr>
              <w:t>определить оплату  работникам,  оказывающим  платные  услуги (или предусмотреть  в   «Положении  о  материальном стимулировании»  форму   вознаграждения стимулирующего  характера в   процентах  от   суммы  выручки по   оказанным    платным  услугам).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27)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Применять документы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 (всего 14 приложений), утвержденные Положением «О порядке проведения семинаров, тренингов, круглых столов и конференций в МБУ «ЦССРМ 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«Гармония» (приказ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от 20.12.2011 № 167-ОД).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28)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Организовать складское хозяйство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и обеспечить  безопасность и сохранность продуктов питания с соблюдением санитарно-эпидемиологических норм (по срокам годности и условиям хранения).</w:t>
            </w:r>
          </w:p>
          <w:p w:rsidR="00791752" w:rsidRPr="00FE2A97" w:rsidRDefault="00791752" w:rsidP="0079175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29)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Соблюдать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FE2A97">
              <w:rPr>
                <w:rFonts w:eastAsiaTheme="minorHAnsi"/>
                <w:b/>
                <w:sz w:val="22"/>
                <w:szCs w:val="22"/>
                <w:lang w:eastAsia="en-US"/>
              </w:rPr>
              <w:t>договорную дисциплину</w:t>
            </w:r>
            <w:r w:rsidRPr="00FE2A97">
              <w:rPr>
                <w:rFonts w:eastAsiaTheme="minorHAnsi"/>
                <w:sz w:val="22"/>
                <w:szCs w:val="22"/>
                <w:lang w:eastAsia="en-US"/>
              </w:rPr>
              <w:t xml:space="preserve"> с контрагентами: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применять  штрафные санкции в отношении Заказчиков, нарушивших договорные условия;</w:t>
            </w:r>
          </w:p>
          <w:p w:rsidR="00791752" w:rsidRPr="00FE2A97" w:rsidRDefault="00791752" w:rsidP="00791752">
            <w:pPr>
              <w:suppressAutoHyphens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E2A97">
              <w:rPr>
                <w:rFonts w:eastAsiaTheme="minorHAnsi"/>
                <w:sz w:val="22"/>
                <w:szCs w:val="22"/>
                <w:lang w:eastAsia="en-US"/>
              </w:rPr>
              <w:t>-   заключить  с МБУ ООШ №19 договор не безвозмездного пользования спортзала для занятий секции.</w:t>
            </w:r>
          </w:p>
          <w:p w:rsidR="00791752" w:rsidRPr="00FE2A97" w:rsidRDefault="00791752" w:rsidP="00791752">
            <w:pPr>
              <w:jc w:val="both"/>
              <w:rPr>
                <w:sz w:val="22"/>
                <w:szCs w:val="22"/>
                <w:lang w:eastAsia="ar-SA"/>
              </w:rPr>
            </w:pPr>
          </w:p>
          <w:p w:rsidR="00791752" w:rsidRPr="00FE2A97" w:rsidRDefault="00791752" w:rsidP="00791752">
            <w:pPr>
              <w:suppressAutoHyphens w:val="0"/>
              <w:jc w:val="both"/>
              <w:rPr>
                <w:i/>
                <w:sz w:val="22"/>
                <w:szCs w:val="22"/>
              </w:rPr>
            </w:pPr>
            <w:r w:rsidRPr="00FE2A97">
              <w:rPr>
                <w:b/>
                <w:sz w:val="22"/>
                <w:szCs w:val="22"/>
              </w:rPr>
              <w:t>30)</w:t>
            </w:r>
            <w:r w:rsidRPr="00FE2A97">
              <w:rPr>
                <w:sz w:val="22"/>
                <w:szCs w:val="22"/>
              </w:rPr>
              <w:t xml:space="preserve"> Исходя  из  общности  целей  и  задач,  реализуемых  в  сфере  молодежной  политики,   путем проведения совместных мероприятий с КММОО ПРОАМ «Новое поколение» рекомендовать  заключить</w:t>
            </w:r>
            <w:r w:rsidRPr="00FE2A97">
              <w:rPr>
                <w:b/>
                <w:sz w:val="22"/>
                <w:szCs w:val="22"/>
              </w:rPr>
              <w:t xml:space="preserve"> Соглашение о совместной деятельности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и</w:t>
            </w:r>
            <w:r w:rsidRPr="00FE2A97">
              <w:rPr>
                <w:sz w:val="22"/>
                <w:szCs w:val="22"/>
              </w:rPr>
              <w:t xml:space="preserve"> </w:t>
            </w:r>
            <w:r w:rsidRPr="00FE2A97">
              <w:rPr>
                <w:b/>
                <w:sz w:val="22"/>
                <w:szCs w:val="22"/>
              </w:rPr>
              <w:t>взаимодействии между организациями.</w:t>
            </w:r>
          </w:p>
          <w:p w:rsidR="00791752" w:rsidRPr="00FE2A97" w:rsidRDefault="00791752" w:rsidP="00791752">
            <w:pPr>
              <w:ind w:firstLine="540"/>
              <w:jc w:val="both"/>
              <w:rPr>
                <w:sz w:val="22"/>
                <w:szCs w:val="22"/>
                <w:lang w:eastAsia="ar-SA"/>
              </w:rPr>
            </w:pPr>
          </w:p>
          <w:p w:rsidR="003A0CFD" w:rsidRPr="00FE2A97" w:rsidRDefault="003A0CFD" w:rsidP="005F1872">
            <w:pPr>
              <w:pStyle w:val="a9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791752" w:rsidP="004E563A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791752" w:rsidP="004E563A">
            <w:pPr>
              <w:ind w:firstLine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CFD" w:rsidRDefault="00757391" w:rsidP="007D7C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Представлена информация об устранении выявленных нарушений (</w:t>
            </w: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 № 03-04/47 от 12.05.2016)</w:t>
            </w:r>
          </w:p>
          <w:p w:rsidR="004F4DE0" w:rsidRDefault="00757391" w:rsidP="004F4DE0">
            <w:pPr>
              <w:jc w:val="both"/>
              <w:rPr>
                <w:sz w:val="22"/>
                <w:szCs w:val="22"/>
              </w:rPr>
            </w:pPr>
            <w:r w:rsidRPr="004F4DE0">
              <w:rPr>
                <w:b/>
                <w:i/>
                <w:sz w:val="22"/>
                <w:szCs w:val="22"/>
              </w:rPr>
              <w:t xml:space="preserve">По пункту </w:t>
            </w:r>
            <w:r w:rsidR="004F4DE0" w:rsidRPr="004F4DE0">
              <w:rPr>
                <w:b/>
                <w:i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– </w:t>
            </w:r>
            <w:r w:rsidR="004F4DE0">
              <w:rPr>
                <w:sz w:val="22"/>
                <w:szCs w:val="22"/>
              </w:rPr>
              <w:t>согласно письму, исполнено (документально не подтверждено);</w:t>
            </w:r>
          </w:p>
          <w:p w:rsidR="004F4DE0" w:rsidRDefault="004F4DE0" w:rsidP="004F4DE0">
            <w:pPr>
              <w:jc w:val="both"/>
              <w:rPr>
                <w:b/>
                <w:i/>
                <w:sz w:val="22"/>
                <w:szCs w:val="22"/>
              </w:rPr>
            </w:pPr>
            <w:r w:rsidRPr="004F4DE0">
              <w:rPr>
                <w:b/>
                <w:i/>
                <w:sz w:val="22"/>
                <w:szCs w:val="22"/>
              </w:rPr>
              <w:t xml:space="preserve"> По пункту </w:t>
            </w:r>
            <w:r>
              <w:rPr>
                <w:b/>
                <w:i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– согласно письму, исполнено (документально не подтверждено);</w:t>
            </w:r>
            <w:r w:rsidRPr="004F4DE0">
              <w:rPr>
                <w:b/>
                <w:i/>
                <w:sz w:val="22"/>
                <w:szCs w:val="22"/>
              </w:rPr>
              <w:t xml:space="preserve"> </w:t>
            </w:r>
          </w:p>
          <w:p w:rsidR="00FE2A97" w:rsidRDefault="004F4DE0" w:rsidP="00FE2A97">
            <w:pPr>
              <w:jc w:val="both"/>
              <w:rPr>
                <w:b/>
                <w:i/>
                <w:sz w:val="22"/>
                <w:szCs w:val="22"/>
              </w:rPr>
            </w:pPr>
            <w:r w:rsidRPr="004F4DE0">
              <w:rPr>
                <w:b/>
                <w:i/>
                <w:sz w:val="22"/>
                <w:szCs w:val="22"/>
              </w:rPr>
              <w:t>По пункт</w:t>
            </w:r>
            <w:r>
              <w:rPr>
                <w:b/>
                <w:i/>
                <w:sz w:val="22"/>
                <w:szCs w:val="22"/>
              </w:rPr>
              <w:t>ам</w:t>
            </w:r>
            <w:r w:rsidRPr="004F4DE0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5,6</w:t>
            </w:r>
            <w:r w:rsidR="00A44F4C">
              <w:rPr>
                <w:b/>
                <w:i/>
                <w:sz w:val="22"/>
                <w:szCs w:val="22"/>
              </w:rPr>
              <w:t>,7</w:t>
            </w:r>
            <w:r w:rsidR="00071763">
              <w:rPr>
                <w:b/>
                <w:i/>
                <w:sz w:val="22"/>
                <w:szCs w:val="22"/>
              </w:rPr>
              <w:t>,</w:t>
            </w:r>
            <w:r w:rsidR="00A430F6">
              <w:rPr>
                <w:b/>
                <w:i/>
                <w:sz w:val="22"/>
                <w:szCs w:val="22"/>
              </w:rPr>
              <w:t>9,</w:t>
            </w:r>
            <w:r w:rsidR="00071763">
              <w:rPr>
                <w:b/>
                <w:i/>
                <w:sz w:val="22"/>
                <w:szCs w:val="22"/>
              </w:rPr>
              <w:t>14,17,20,</w:t>
            </w:r>
            <w:r w:rsidR="00A430F6">
              <w:rPr>
                <w:b/>
                <w:i/>
                <w:sz w:val="22"/>
                <w:szCs w:val="22"/>
              </w:rPr>
              <w:t>21,22,</w:t>
            </w:r>
            <w:r w:rsidR="00B17F4F">
              <w:rPr>
                <w:b/>
                <w:i/>
                <w:sz w:val="22"/>
                <w:szCs w:val="22"/>
              </w:rPr>
              <w:t>25,</w:t>
            </w:r>
          </w:p>
          <w:p w:rsidR="00757391" w:rsidRDefault="00A430F6" w:rsidP="00FE2A97">
            <w:pPr>
              <w:jc w:val="both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26,</w:t>
            </w:r>
            <w:r w:rsidR="00B17F4F">
              <w:rPr>
                <w:b/>
                <w:i/>
                <w:sz w:val="22"/>
                <w:szCs w:val="22"/>
              </w:rPr>
              <w:t>29</w:t>
            </w:r>
            <w:r w:rsidR="004F4DE0">
              <w:rPr>
                <w:b/>
                <w:i/>
                <w:sz w:val="22"/>
                <w:szCs w:val="22"/>
              </w:rPr>
              <w:t xml:space="preserve"> </w:t>
            </w:r>
            <w:r w:rsidR="004F4DE0">
              <w:rPr>
                <w:sz w:val="22"/>
                <w:szCs w:val="22"/>
              </w:rPr>
              <w:t>– принято к сведению;</w:t>
            </w:r>
          </w:p>
          <w:p w:rsidR="002E7FFD" w:rsidRDefault="002E7FFD" w:rsidP="002E7FFD">
            <w:pPr>
              <w:suppressAutoHyphens w:val="0"/>
              <w:jc w:val="both"/>
              <w:rPr>
                <w:i/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 xml:space="preserve">15 </w:t>
            </w:r>
            <w:r>
              <w:rPr>
                <w:sz w:val="22"/>
                <w:szCs w:val="22"/>
              </w:rPr>
              <w:t>–</w:t>
            </w:r>
            <w:r w:rsidRPr="00B17F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 КММОО ПРОАМ «Новое поколение»  заключен </w:t>
            </w:r>
            <w:r w:rsidRPr="00D426D9">
              <w:rPr>
                <w:sz w:val="22"/>
                <w:szCs w:val="22"/>
              </w:rPr>
              <w:t>договор</w:t>
            </w:r>
            <w:r>
              <w:rPr>
                <w:sz w:val="22"/>
                <w:szCs w:val="22"/>
              </w:rPr>
              <w:t>;</w:t>
            </w:r>
          </w:p>
          <w:p w:rsidR="00071763" w:rsidRDefault="00071763" w:rsidP="004F4DE0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71763">
              <w:rPr>
                <w:b/>
                <w:i/>
                <w:sz w:val="22"/>
                <w:szCs w:val="22"/>
              </w:rPr>
              <w:t>По пункту 1</w:t>
            </w:r>
            <w:r>
              <w:rPr>
                <w:b/>
                <w:i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–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согласованы   с Учредителем  расценки  на  платные  услуги;</w:t>
            </w:r>
          </w:p>
          <w:p w:rsidR="00071763" w:rsidRDefault="00071763" w:rsidP="004F4DE0">
            <w:pPr>
              <w:jc w:val="both"/>
              <w:rPr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lastRenderedPageBreak/>
              <w:t>По пункту 1</w:t>
            </w:r>
            <w:r>
              <w:rPr>
                <w:b/>
                <w:i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– содержание сверхштатных единиц у</w:t>
            </w:r>
            <w:r w:rsidR="00B17F4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транил</w:t>
            </w:r>
            <w:r w:rsidR="00B17F4F">
              <w:rPr>
                <w:sz w:val="22"/>
                <w:szCs w:val="22"/>
              </w:rPr>
              <w:t>и (документально не подтверждено);</w:t>
            </w:r>
          </w:p>
          <w:p w:rsidR="00B17F4F" w:rsidRDefault="00B17F4F" w:rsidP="00B17F4F">
            <w:pPr>
              <w:jc w:val="both"/>
              <w:rPr>
                <w:b/>
                <w:i/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 xml:space="preserve"> - согласно письму, исполнено (документально не подтверждено);</w:t>
            </w:r>
            <w:r w:rsidRPr="00071763">
              <w:rPr>
                <w:b/>
                <w:i/>
                <w:sz w:val="22"/>
                <w:szCs w:val="22"/>
              </w:rPr>
              <w:t xml:space="preserve"> </w:t>
            </w:r>
          </w:p>
          <w:p w:rsidR="00B17F4F" w:rsidRDefault="00B17F4F" w:rsidP="00B17F4F">
            <w:pPr>
              <w:jc w:val="both"/>
              <w:rPr>
                <w:b/>
                <w:i/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 xml:space="preserve"> - согласно письму, исполнено;</w:t>
            </w:r>
            <w:r w:rsidRPr="00071763">
              <w:rPr>
                <w:b/>
                <w:i/>
                <w:sz w:val="22"/>
                <w:szCs w:val="22"/>
              </w:rPr>
              <w:t xml:space="preserve"> </w:t>
            </w:r>
          </w:p>
          <w:p w:rsidR="004F4DE0" w:rsidRDefault="00B17F4F" w:rsidP="00B17F4F">
            <w:pPr>
              <w:jc w:val="both"/>
              <w:rPr>
                <w:sz w:val="22"/>
                <w:szCs w:val="22"/>
              </w:rPr>
            </w:pPr>
            <w:r w:rsidRPr="00071763">
              <w:rPr>
                <w:b/>
                <w:i/>
                <w:sz w:val="22"/>
                <w:szCs w:val="22"/>
              </w:rPr>
              <w:t xml:space="preserve">По пункту </w:t>
            </w:r>
            <w:r>
              <w:rPr>
                <w:b/>
                <w:i/>
                <w:sz w:val="22"/>
                <w:szCs w:val="22"/>
              </w:rPr>
              <w:t>2</w:t>
            </w:r>
            <w:r w:rsidR="00D426D9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B17F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заключен договор безвозмездного пользования спортзалом дл</w:t>
            </w:r>
            <w:r w:rsidR="00D426D9">
              <w:rPr>
                <w:sz w:val="22"/>
                <w:szCs w:val="22"/>
              </w:rPr>
              <w:t>я занятий секции с МБУ ООШ № 19;</w:t>
            </w:r>
          </w:p>
          <w:p w:rsidR="00D426D9" w:rsidRPr="00FB0AB9" w:rsidRDefault="00FB0AB9" w:rsidP="002E7FFD">
            <w:pPr>
              <w:suppressAutoHyphens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B0AB9">
              <w:rPr>
                <w:b/>
                <w:i/>
                <w:sz w:val="22"/>
                <w:szCs w:val="22"/>
              </w:rPr>
              <w:t>По пунктам 4,8,10-13,18,23,24,30</w:t>
            </w:r>
            <w:r>
              <w:rPr>
                <w:b/>
                <w:i/>
                <w:sz w:val="22"/>
                <w:szCs w:val="22"/>
              </w:rPr>
              <w:t xml:space="preserve"> в процессе исполнения</w:t>
            </w:r>
          </w:p>
        </w:tc>
      </w:tr>
    </w:tbl>
    <w:p w:rsidR="00912368" w:rsidRDefault="00912368"/>
    <w:p w:rsidR="00913A5A" w:rsidRDefault="00913A5A">
      <w:r>
        <w:t xml:space="preserve"> Председатель                                     </w:t>
      </w:r>
      <w:bookmarkStart w:id="0" w:name="_GoBack"/>
      <w:bookmarkEnd w:id="0"/>
      <w:r>
        <w:t xml:space="preserve">                                                                            Н.А. </w:t>
      </w:r>
      <w:proofErr w:type="spellStart"/>
      <w:r>
        <w:t>Милевская</w:t>
      </w:r>
      <w:proofErr w:type="spellEnd"/>
    </w:p>
    <w:sectPr w:rsidR="00913A5A" w:rsidSect="0094568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7C5"/>
    <w:multiLevelType w:val="hybridMultilevel"/>
    <w:tmpl w:val="3416A786"/>
    <w:lvl w:ilvl="0" w:tplc="63EA8BD6">
      <w:start w:val="1"/>
      <w:numFmt w:val="decimal"/>
      <w:lvlText w:val="%1)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">
    <w:nsid w:val="12783BD0"/>
    <w:multiLevelType w:val="hybridMultilevel"/>
    <w:tmpl w:val="C1B0FDC6"/>
    <w:lvl w:ilvl="0" w:tplc="4D74A8D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8175B65"/>
    <w:multiLevelType w:val="hybridMultilevel"/>
    <w:tmpl w:val="1C207B24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D4722"/>
    <w:multiLevelType w:val="hybridMultilevel"/>
    <w:tmpl w:val="4A261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70377"/>
    <w:multiLevelType w:val="hybridMultilevel"/>
    <w:tmpl w:val="0C6ABD9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D051DAC"/>
    <w:multiLevelType w:val="hybridMultilevel"/>
    <w:tmpl w:val="7B76C2B0"/>
    <w:lvl w:ilvl="0" w:tplc="7542E8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83174"/>
    <w:multiLevelType w:val="hybridMultilevel"/>
    <w:tmpl w:val="5B66B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B1670"/>
    <w:multiLevelType w:val="hybridMultilevel"/>
    <w:tmpl w:val="FCA258C0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26022"/>
    <w:multiLevelType w:val="hybridMultilevel"/>
    <w:tmpl w:val="AA2E49AA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006A1"/>
    <w:multiLevelType w:val="hybridMultilevel"/>
    <w:tmpl w:val="9A867B96"/>
    <w:lvl w:ilvl="0" w:tplc="73FE4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01F42"/>
    <w:multiLevelType w:val="hybridMultilevel"/>
    <w:tmpl w:val="A5D20876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74C07"/>
    <w:multiLevelType w:val="hybridMultilevel"/>
    <w:tmpl w:val="8D08189E"/>
    <w:lvl w:ilvl="0" w:tplc="07E63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CA7A02"/>
    <w:multiLevelType w:val="hybridMultilevel"/>
    <w:tmpl w:val="17B01356"/>
    <w:lvl w:ilvl="0" w:tplc="26D6293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550CE"/>
    <w:rsid w:val="00067E5C"/>
    <w:rsid w:val="00071763"/>
    <w:rsid w:val="000F427E"/>
    <w:rsid w:val="00125CD5"/>
    <w:rsid w:val="0017604F"/>
    <w:rsid w:val="00186FD3"/>
    <w:rsid w:val="001D2F8F"/>
    <w:rsid w:val="002347E7"/>
    <w:rsid w:val="00241A5E"/>
    <w:rsid w:val="00263FD4"/>
    <w:rsid w:val="002E40AC"/>
    <w:rsid w:val="002E7FFD"/>
    <w:rsid w:val="003A0CFD"/>
    <w:rsid w:val="00484A1B"/>
    <w:rsid w:val="004E563A"/>
    <w:rsid w:val="004F4DE0"/>
    <w:rsid w:val="005C434A"/>
    <w:rsid w:val="005F1872"/>
    <w:rsid w:val="00637C6B"/>
    <w:rsid w:val="00643899"/>
    <w:rsid w:val="00667AFF"/>
    <w:rsid w:val="007120CF"/>
    <w:rsid w:val="00713D77"/>
    <w:rsid w:val="00726D5D"/>
    <w:rsid w:val="00757391"/>
    <w:rsid w:val="007679DB"/>
    <w:rsid w:val="00782FB5"/>
    <w:rsid w:val="00791752"/>
    <w:rsid w:val="007D7C7F"/>
    <w:rsid w:val="0082777C"/>
    <w:rsid w:val="008E0D1F"/>
    <w:rsid w:val="00912368"/>
    <w:rsid w:val="00913A5A"/>
    <w:rsid w:val="00945680"/>
    <w:rsid w:val="00A430F6"/>
    <w:rsid w:val="00A44F4C"/>
    <w:rsid w:val="00A6473C"/>
    <w:rsid w:val="00AA3691"/>
    <w:rsid w:val="00B02670"/>
    <w:rsid w:val="00B17F4F"/>
    <w:rsid w:val="00B9517E"/>
    <w:rsid w:val="00BA12EA"/>
    <w:rsid w:val="00BC695E"/>
    <w:rsid w:val="00C53CE7"/>
    <w:rsid w:val="00CD2292"/>
    <w:rsid w:val="00D426D9"/>
    <w:rsid w:val="00DA56E0"/>
    <w:rsid w:val="00F6016D"/>
    <w:rsid w:val="00F667E8"/>
    <w:rsid w:val="00FB0AB9"/>
    <w:rsid w:val="00FD2EBB"/>
    <w:rsid w:val="00FE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кты Знак"/>
    <w:link w:val="a4"/>
    <w:uiPriority w:val="99"/>
    <w:locked/>
    <w:rsid w:val="00726D5D"/>
    <w:rPr>
      <w:sz w:val="28"/>
      <w:szCs w:val="28"/>
    </w:rPr>
  </w:style>
  <w:style w:type="paragraph" w:customStyle="1" w:styleId="a4">
    <w:name w:val="Акты"/>
    <w:basedOn w:val="a"/>
    <w:link w:val="a3"/>
    <w:uiPriority w:val="99"/>
    <w:qFormat/>
    <w:rsid w:val="00726D5D"/>
    <w:pPr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5">
    <w:name w:val="Body Text Indent"/>
    <w:basedOn w:val="a"/>
    <w:link w:val="a6"/>
    <w:rsid w:val="00945680"/>
    <w:pPr>
      <w:suppressAutoHyphens w:val="0"/>
      <w:ind w:left="360"/>
    </w:pPr>
    <w:rPr>
      <w:sz w:val="22"/>
      <w:szCs w:val="20"/>
    </w:rPr>
  </w:style>
  <w:style w:type="character" w:customStyle="1" w:styleId="a6">
    <w:name w:val="Основной текст с отступом Знак"/>
    <w:basedOn w:val="a0"/>
    <w:link w:val="a5"/>
    <w:rsid w:val="0094568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94568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"/>
    <w:basedOn w:val="a"/>
    <w:rsid w:val="00A6473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647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CD2292"/>
    <w:pPr>
      <w:suppressAutoHyphens w:val="0"/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3A0CFD"/>
    <w:pPr>
      <w:ind w:left="720"/>
      <w:contextualSpacing/>
    </w:pPr>
    <w:rPr>
      <w:rFonts w:ascii="a_Timer" w:eastAsia="Calibri" w:hAnsi="a_Timer"/>
      <w:sz w:val="26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91752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A0FBA18A054F6CFC6600A8AFCzA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3F85EFF1DCBBF65921610D4B27F7F08D8DBBCBF4992CE45C666469E21168BB5D7BB99027DF86BDx96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66233-E7AB-45CB-9A5D-F991B070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18</Pages>
  <Words>4372</Words>
  <Characters>24926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2016-09-20T14:22:00Z</cp:lastPrinted>
  <dcterms:created xsi:type="dcterms:W3CDTF">2016-09-20T07:03:00Z</dcterms:created>
  <dcterms:modified xsi:type="dcterms:W3CDTF">2016-09-20T14:30:00Z</dcterms:modified>
</cp:coreProperties>
</file>