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5F5" w:rsidRPr="00C547F9" w:rsidRDefault="008F75F5" w:rsidP="008F75F5">
      <w:pPr>
        <w:jc w:val="center"/>
        <w:rPr>
          <w:sz w:val="20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4381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5F5" w:rsidRPr="00274CA3" w:rsidRDefault="008F75F5" w:rsidP="008F75F5">
      <w:pPr>
        <w:jc w:val="center"/>
        <w:rPr>
          <w:rFonts w:ascii="Times New Roman" w:hAnsi="Times New Roman"/>
          <w:b/>
          <w:bCs/>
        </w:rPr>
      </w:pPr>
    </w:p>
    <w:p w:rsidR="008F75F5" w:rsidRPr="00274CA3" w:rsidRDefault="008F75F5" w:rsidP="008F75F5">
      <w:pPr>
        <w:jc w:val="center"/>
        <w:rPr>
          <w:rFonts w:ascii="Times New Roman" w:hAnsi="Times New Roman"/>
          <w:b/>
          <w:bCs/>
        </w:rPr>
      </w:pPr>
      <w:r w:rsidRPr="00274CA3">
        <w:rPr>
          <w:rFonts w:ascii="Times New Roman" w:hAnsi="Times New Roman"/>
          <w:b/>
          <w:bCs/>
        </w:rPr>
        <w:t xml:space="preserve">КОНТРОЛЬНО - СЧЕТНЫЙ ОРГАН </w:t>
      </w:r>
    </w:p>
    <w:p w:rsidR="008F75F5" w:rsidRPr="00274CA3" w:rsidRDefault="008F75F5" w:rsidP="008F75F5">
      <w:pPr>
        <w:jc w:val="center"/>
        <w:rPr>
          <w:rFonts w:ascii="Times New Roman" w:hAnsi="Times New Roman"/>
          <w:b/>
          <w:bCs/>
          <w:sz w:val="20"/>
        </w:rPr>
      </w:pPr>
      <w:r w:rsidRPr="00274CA3">
        <w:rPr>
          <w:rFonts w:ascii="Times New Roman" w:hAnsi="Times New Roman"/>
          <w:b/>
          <w:bCs/>
        </w:rPr>
        <w:t>МУНИЦИПАЛЬНОГО ОБРАЗОВАНИЯ КАНДАЛАКШСКИЙ РАЙОН</w:t>
      </w:r>
    </w:p>
    <w:p w:rsidR="008F75F5" w:rsidRPr="00274CA3" w:rsidRDefault="008F75F5" w:rsidP="008F75F5">
      <w:pPr>
        <w:jc w:val="center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184056 г"/>
        </w:smartTagPr>
        <w:r w:rsidRPr="00274CA3">
          <w:rPr>
            <w:rFonts w:ascii="Times New Roman" w:hAnsi="Times New Roman"/>
          </w:rPr>
          <w:t>184056 г</w:t>
        </w:r>
      </w:smartTag>
      <w:r w:rsidRPr="00274CA3">
        <w:rPr>
          <w:rFonts w:ascii="Times New Roman" w:hAnsi="Times New Roman"/>
        </w:rPr>
        <w:t>. Кандалакша, ул. Первомайская, д.34, оф. 3</w:t>
      </w:r>
      <w:r>
        <w:rPr>
          <w:rFonts w:ascii="Times New Roman" w:hAnsi="Times New Roman"/>
        </w:rPr>
        <w:t>2</w:t>
      </w:r>
      <w:r w:rsidRPr="00274CA3">
        <w:rPr>
          <w:rFonts w:ascii="Times New Roman" w:hAnsi="Times New Roman"/>
        </w:rPr>
        <w:t>5 тел. 9-26-70,  факс 9-26-70</w:t>
      </w:r>
    </w:p>
    <w:p w:rsidR="008F75F5" w:rsidRPr="00274CA3" w:rsidRDefault="008F75F5" w:rsidP="008F75F5">
      <w:pPr>
        <w:jc w:val="center"/>
        <w:rPr>
          <w:rFonts w:ascii="Times New Roman" w:hAnsi="Times New Roman"/>
        </w:rPr>
      </w:pPr>
    </w:p>
    <w:p w:rsidR="008F75F5" w:rsidRPr="00274CA3" w:rsidRDefault="008F75F5" w:rsidP="008F75F5">
      <w:pPr>
        <w:jc w:val="center"/>
        <w:outlineLvl w:val="0"/>
        <w:rPr>
          <w:rFonts w:ascii="Times New Roman" w:hAnsi="Times New Roman"/>
          <w:b/>
        </w:rPr>
      </w:pPr>
    </w:p>
    <w:p w:rsidR="00791356" w:rsidRPr="00791356" w:rsidRDefault="00791356" w:rsidP="00DF5958">
      <w:pPr>
        <w:ind w:right="-284"/>
        <w:jc w:val="center"/>
        <w:outlineLvl w:val="1"/>
        <w:rPr>
          <w:rFonts w:ascii="Times New Roman" w:hAnsi="Times New Roman"/>
          <w:b/>
          <w:caps/>
          <w:snapToGrid w:val="0"/>
        </w:rPr>
      </w:pPr>
      <w:r w:rsidRPr="00791356">
        <w:rPr>
          <w:rFonts w:ascii="Times New Roman" w:hAnsi="Times New Roman"/>
          <w:b/>
          <w:caps/>
          <w:snapToGrid w:val="0"/>
        </w:rPr>
        <w:t>отчет</w:t>
      </w:r>
    </w:p>
    <w:p w:rsidR="007C509C" w:rsidRDefault="007C509C" w:rsidP="00DF5958">
      <w:pPr>
        <w:autoSpaceDE w:val="0"/>
        <w:autoSpaceDN w:val="0"/>
        <w:adjustRightInd w:val="0"/>
        <w:ind w:right="-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результатах контрольного мероприятия </w:t>
      </w:r>
      <w:r w:rsidR="008F75F5" w:rsidRPr="00B274C3">
        <w:rPr>
          <w:rFonts w:ascii="Times New Roman" w:hAnsi="Times New Roman"/>
          <w:b/>
        </w:rPr>
        <w:t xml:space="preserve"> </w:t>
      </w:r>
    </w:p>
    <w:p w:rsidR="008F75F5" w:rsidRPr="00B274C3" w:rsidRDefault="008F75F5" w:rsidP="00DF5958">
      <w:pPr>
        <w:autoSpaceDE w:val="0"/>
        <w:autoSpaceDN w:val="0"/>
        <w:adjustRightInd w:val="0"/>
        <w:ind w:right="-6"/>
        <w:jc w:val="center"/>
        <w:rPr>
          <w:rFonts w:ascii="Times New Roman" w:hAnsi="Times New Roman"/>
          <w:b/>
        </w:rPr>
      </w:pPr>
      <w:r w:rsidRPr="00B274C3">
        <w:rPr>
          <w:rFonts w:ascii="Times New Roman" w:hAnsi="Times New Roman"/>
          <w:b/>
        </w:rPr>
        <w:t>по вопросу соблюдения</w:t>
      </w:r>
      <w:r w:rsidR="00791356">
        <w:rPr>
          <w:rFonts w:ascii="Times New Roman" w:hAnsi="Times New Roman"/>
          <w:b/>
        </w:rPr>
        <w:t xml:space="preserve"> </w:t>
      </w:r>
      <w:r w:rsidRPr="00B274C3">
        <w:rPr>
          <w:rFonts w:ascii="Times New Roman" w:hAnsi="Times New Roman"/>
          <w:b/>
        </w:rPr>
        <w:t xml:space="preserve"> </w:t>
      </w:r>
      <w:r w:rsidRPr="00B274C3">
        <w:rPr>
          <w:rFonts w:ascii="Times New Roman" w:hAnsi="Times New Roman"/>
          <w:b/>
          <w:lang w:eastAsia="ru-RU"/>
        </w:rPr>
        <w:t xml:space="preserve">законности и  эффективности  использования  средств </w:t>
      </w:r>
      <w:r w:rsidRPr="00B274C3">
        <w:rPr>
          <w:rFonts w:ascii="Times New Roman" w:hAnsi="Times New Roman"/>
          <w:b/>
        </w:rPr>
        <w:t>районного бюджета, выделенных  на реализацию МЦП «Развитие физической культуры и спорта в Кандалакшском районе» на 2011-2014 годы</w:t>
      </w:r>
    </w:p>
    <w:p w:rsidR="008F75F5" w:rsidRPr="003D445A" w:rsidRDefault="008F75F5" w:rsidP="008F75F5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8F75F5" w:rsidRPr="003D445A" w:rsidRDefault="008F75F5" w:rsidP="008F75F5">
      <w:pPr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3D445A">
        <w:rPr>
          <w:rFonts w:ascii="Times New Roman" w:hAnsi="Times New Roman"/>
          <w:b/>
        </w:rPr>
        <w:t xml:space="preserve">г. Кандалакша                                                                                                 от  </w:t>
      </w:r>
      <w:r w:rsidR="003D445A">
        <w:rPr>
          <w:rFonts w:ascii="Times New Roman" w:hAnsi="Times New Roman"/>
          <w:b/>
        </w:rPr>
        <w:t>23</w:t>
      </w:r>
      <w:r w:rsidR="00B274C3" w:rsidRPr="003D445A">
        <w:rPr>
          <w:rFonts w:ascii="Times New Roman" w:hAnsi="Times New Roman"/>
          <w:b/>
        </w:rPr>
        <w:t xml:space="preserve"> октября</w:t>
      </w:r>
      <w:r w:rsidRPr="003D445A">
        <w:rPr>
          <w:rFonts w:ascii="Times New Roman" w:hAnsi="Times New Roman"/>
          <w:b/>
        </w:rPr>
        <w:t xml:space="preserve">  2014</w:t>
      </w:r>
      <w:r w:rsidRPr="003D445A">
        <w:rPr>
          <w:rFonts w:ascii="Times New Roman" w:hAnsi="Times New Roman"/>
          <w:b/>
          <w:i/>
          <w:color w:val="FF0000"/>
        </w:rPr>
        <w:t xml:space="preserve"> </w:t>
      </w:r>
      <w:r w:rsidRPr="003D445A">
        <w:rPr>
          <w:rFonts w:ascii="Times New Roman" w:hAnsi="Times New Roman"/>
          <w:b/>
        </w:rPr>
        <w:t xml:space="preserve">года </w:t>
      </w:r>
    </w:p>
    <w:p w:rsidR="008F75F5" w:rsidRPr="003D445A" w:rsidRDefault="008F75F5" w:rsidP="008F75F5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B274C3" w:rsidRPr="003D445A" w:rsidRDefault="00B274C3" w:rsidP="00B274C3">
      <w:pPr>
        <w:rPr>
          <w:rFonts w:ascii="Times New Roman" w:hAnsi="Times New Roman"/>
          <w:b/>
        </w:rPr>
      </w:pPr>
      <w:r w:rsidRPr="003D445A">
        <w:rPr>
          <w:rFonts w:ascii="Times New Roman" w:hAnsi="Times New Roman"/>
          <w:b/>
        </w:rPr>
        <w:t>Основание для проведения контрольного мероприятия:</w:t>
      </w:r>
    </w:p>
    <w:p w:rsidR="00B274C3" w:rsidRPr="003D445A" w:rsidRDefault="00B274C3" w:rsidP="00B274C3">
      <w:pPr>
        <w:numPr>
          <w:ilvl w:val="0"/>
          <w:numId w:val="3"/>
        </w:numPr>
        <w:ind w:left="426" w:right="400" w:hanging="426"/>
        <w:rPr>
          <w:rFonts w:ascii="Times New Roman" w:hAnsi="Times New Roman"/>
          <w:bCs/>
        </w:rPr>
      </w:pPr>
      <w:r w:rsidRPr="003D445A">
        <w:rPr>
          <w:rFonts w:ascii="Times New Roman" w:hAnsi="Times New Roman"/>
        </w:rPr>
        <w:t xml:space="preserve">статья </w:t>
      </w:r>
      <w:r w:rsidRPr="003D445A">
        <w:rPr>
          <w:rFonts w:ascii="Times New Roman" w:hAnsi="Times New Roman"/>
          <w:bCs/>
        </w:rPr>
        <w:t xml:space="preserve"> 157 Бюджетного Кодекса РФ; </w:t>
      </w:r>
    </w:p>
    <w:p w:rsidR="00B274C3" w:rsidRPr="003D445A" w:rsidRDefault="00B274C3" w:rsidP="00B274C3">
      <w:pPr>
        <w:numPr>
          <w:ilvl w:val="0"/>
          <w:numId w:val="3"/>
        </w:numPr>
        <w:ind w:left="426" w:right="-2" w:hanging="426"/>
        <w:rPr>
          <w:rFonts w:ascii="Times New Roman" w:hAnsi="Times New Roman"/>
          <w:bCs/>
        </w:rPr>
      </w:pPr>
      <w:r w:rsidRPr="003D445A">
        <w:rPr>
          <w:rFonts w:ascii="Times New Roman" w:hAnsi="Times New Roman"/>
          <w:bCs/>
        </w:rPr>
        <w:t>Положение «О Контрольно-счетном органе муниципального образования Кандалакшский район»</w:t>
      </w:r>
      <w:r w:rsidRPr="003D445A">
        <w:rPr>
          <w:rFonts w:ascii="Times New Roman" w:hAnsi="Times New Roman"/>
        </w:rPr>
        <w:t>, утвержденное решением Совета депутатов муниципального образования Кандалакшский район  от 26.10.2011  № 445 (в  редакции  от   26.09.2013 № 123)</w:t>
      </w:r>
      <w:r w:rsidRPr="003D445A">
        <w:rPr>
          <w:rFonts w:ascii="Times New Roman" w:hAnsi="Times New Roman"/>
          <w:bCs/>
        </w:rPr>
        <w:t>;</w:t>
      </w:r>
    </w:p>
    <w:p w:rsidR="00B274C3" w:rsidRPr="003D445A" w:rsidRDefault="00B274C3" w:rsidP="00B274C3">
      <w:pPr>
        <w:numPr>
          <w:ilvl w:val="0"/>
          <w:numId w:val="3"/>
        </w:numPr>
        <w:ind w:left="426" w:right="-2" w:hanging="426"/>
        <w:rPr>
          <w:rFonts w:ascii="Times New Roman" w:hAnsi="Times New Roman"/>
          <w:bCs/>
        </w:rPr>
      </w:pPr>
      <w:r w:rsidRPr="003D445A">
        <w:rPr>
          <w:rFonts w:ascii="Times New Roman" w:hAnsi="Times New Roman"/>
          <w:bCs/>
        </w:rPr>
        <w:t>пункт 1</w:t>
      </w:r>
      <w:r w:rsidRPr="003D445A">
        <w:rPr>
          <w:rFonts w:ascii="Times New Roman" w:hAnsi="Times New Roman"/>
        </w:rPr>
        <w:t xml:space="preserve"> раздела </w:t>
      </w:r>
      <w:r w:rsidRPr="003D445A">
        <w:rPr>
          <w:rFonts w:ascii="Times New Roman" w:hAnsi="Times New Roman"/>
          <w:lang w:val="en-US"/>
        </w:rPr>
        <w:t>IV</w:t>
      </w:r>
      <w:r w:rsidRPr="003D445A">
        <w:rPr>
          <w:rFonts w:ascii="Times New Roman" w:hAnsi="Times New Roman"/>
        </w:rPr>
        <w:t xml:space="preserve"> </w:t>
      </w:r>
      <w:r w:rsidRPr="003D445A">
        <w:rPr>
          <w:rFonts w:ascii="Times New Roman" w:hAnsi="Times New Roman"/>
          <w:bCs/>
        </w:rPr>
        <w:t>Плана работы Контрольно-счетного органа  на 2014 год, утвержденного Председателем Контрольного органа 30.12.2013 года (</w:t>
      </w:r>
      <w:r w:rsidRPr="003D445A">
        <w:rPr>
          <w:rFonts w:ascii="Times New Roman" w:hAnsi="Times New Roman"/>
        </w:rPr>
        <w:t>с изм. в редакции от 07.02.2014);</w:t>
      </w:r>
    </w:p>
    <w:p w:rsidR="00B274C3" w:rsidRPr="003D445A" w:rsidRDefault="00B274C3" w:rsidP="00B274C3">
      <w:pPr>
        <w:numPr>
          <w:ilvl w:val="0"/>
          <w:numId w:val="3"/>
        </w:numPr>
        <w:ind w:left="426" w:right="-2" w:hanging="426"/>
        <w:rPr>
          <w:rFonts w:ascii="Times New Roman" w:hAnsi="Times New Roman"/>
        </w:rPr>
      </w:pPr>
      <w:r w:rsidRPr="003D445A">
        <w:rPr>
          <w:rFonts w:ascii="Times New Roman" w:hAnsi="Times New Roman"/>
        </w:rPr>
        <w:t>приказ Контрольно-счетного органа муниципального образования Кандалакшский район от 04.06.2014 № 01-10/9 (в редакции от 20.06.2014 № 01-10/11, от 11.08.2014 № 01-10/13).</w:t>
      </w:r>
    </w:p>
    <w:p w:rsidR="00F41A55" w:rsidRPr="003D445A" w:rsidRDefault="00F41A55" w:rsidP="00F41A55">
      <w:pPr>
        <w:rPr>
          <w:rFonts w:ascii="Times New Roman" w:hAnsi="Times New Roman"/>
          <w:b/>
        </w:rPr>
      </w:pPr>
      <w:r w:rsidRPr="003D445A">
        <w:rPr>
          <w:rFonts w:ascii="Times New Roman" w:hAnsi="Times New Roman"/>
          <w:b/>
        </w:rPr>
        <w:t>Цель  контрольного мероприятия:</w:t>
      </w:r>
    </w:p>
    <w:p w:rsidR="00F41A55" w:rsidRPr="003D445A" w:rsidRDefault="00F41A55" w:rsidP="00527503">
      <w:pPr>
        <w:numPr>
          <w:ilvl w:val="0"/>
          <w:numId w:val="7"/>
        </w:numPr>
        <w:tabs>
          <w:tab w:val="left" w:pos="426"/>
        </w:tabs>
        <w:ind w:left="426" w:right="-6" w:hanging="426"/>
        <w:rPr>
          <w:rFonts w:ascii="Times New Roman" w:hAnsi="Times New Roman"/>
          <w:b/>
        </w:rPr>
      </w:pPr>
      <w:r w:rsidRPr="003D445A">
        <w:rPr>
          <w:rFonts w:ascii="Times New Roman" w:hAnsi="Times New Roman"/>
          <w:color w:val="000000"/>
        </w:rPr>
        <w:t>определение степени достижения целей и задач муниципальной целевой программы  в зависимости от заданных конечных результатов;</w:t>
      </w:r>
    </w:p>
    <w:p w:rsidR="00F41A55" w:rsidRPr="003D445A" w:rsidRDefault="00F41A55" w:rsidP="00527503">
      <w:pPr>
        <w:numPr>
          <w:ilvl w:val="0"/>
          <w:numId w:val="7"/>
        </w:numPr>
        <w:tabs>
          <w:tab w:val="left" w:pos="426"/>
        </w:tabs>
        <w:ind w:left="426" w:right="-6" w:hanging="426"/>
        <w:rPr>
          <w:rFonts w:ascii="Times New Roman" w:hAnsi="Times New Roman"/>
          <w:b/>
        </w:rPr>
      </w:pPr>
      <w:r w:rsidRPr="003D445A">
        <w:rPr>
          <w:rFonts w:ascii="Times New Roman" w:hAnsi="Times New Roman"/>
          <w:color w:val="000000"/>
        </w:rPr>
        <w:t>предупреждение, выявление и пресечение нарушений законодательных   и  муниципальных норм  в расходовании бюджетных средств, направленных на реализацию мероприятий, утверждённых в рамках программы.</w:t>
      </w:r>
    </w:p>
    <w:p w:rsidR="00F41A55" w:rsidRPr="003D445A" w:rsidRDefault="00F41A55" w:rsidP="00F41A55">
      <w:pPr>
        <w:rPr>
          <w:rFonts w:ascii="Times New Roman" w:hAnsi="Times New Roman"/>
        </w:rPr>
      </w:pPr>
      <w:r w:rsidRPr="003D445A">
        <w:rPr>
          <w:rFonts w:ascii="Times New Roman" w:hAnsi="Times New Roman"/>
          <w:b/>
        </w:rPr>
        <w:t>Предмет контрольного мероприятия:</w:t>
      </w:r>
    </w:p>
    <w:p w:rsidR="00F41A55" w:rsidRPr="003D445A" w:rsidRDefault="00F41A55" w:rsidP="00483389">
      <w:pPr>
        <w:numPr>
          <w:ilvl w:val="0"/>
          <w:numId w:val="8"/>
        </w:numPr>
        <w:ind w:left="426" w:right="0" w:hanging="426"/>
        <w:rPr>
          <w:rFonts w:ascii="Times New Roman" w:hAnsi="Times New Roman"/>
        </w:rPr>
      </w:pPr>
      <w:r w:rsidRPr="003D445A">
        <w:rPr>
          <w:rFonts w:ascii="Times New Roman" w:hAnsi="Times New Roman"/>
        </w:rPr>
        <w:t>нормативные правовые акты;</w:t>
      </w:r>
    </w:p>
    <w:p w:rsidR="00F41A55" w:rsidRPr="003D445A" w:rsidRDefault="00F41A55" w:rsidP="00483389">
      <w:pPr>
        <w:keepNext/>
        <w:numPr>
          <w:ilvl w:val="0"/>
          <w:numId w:val="2"/>
        </w:numPr>
        <w:ind w:left="426" w:right="0" w:hanging="426"/>
        <w:outlineLvl w:val="2"/>
        <w:rPr>
          <w:rFonts w:ascii="Times New Roman" w:hAnsi="Times New Roman"/>
        </w:rPr>
      </w:pPr>
      <w:r w:rsidRPr="003D445A">
        <w:rPr>
          <w:rFonts w:ascii="Times New Roman" w:hAnsi="Times New Roman"/>
        </w:rPr>
        <w:t>бюджетные  ассигнования,  выделенные  на реализацию мероприятий программы;</w:t>
      </w:r>
    </w:p>
    <w:p w:rsidR="00F41A55" w:rsidRPr="003D445A" w:rsidRDefault="00F41A55" w:rsidP="00483389">
      <w:pPr>
        <w:keepNext/>
        <w:numPr>
          <w:ilvl w:val="0"/>
          <w:numId w:val="2"/>
        </w:numPr>
        <w:ind w:left="426" w:right="0" w:hanging="426"/>
        <w:outlineLvl w:val="2"/>
        <w:rPr>
          <w:rFonts w:ascii="Times New Roman" w:hAnsi="Times New Roman"/>
        </w:rPr>
      </w:pPr>
      <w:r w:rsidRPr="003D445A">
        <w:rPr>
          <w:rFonts w:ascii="Times New Roman" w:hAnsi="Times New Roman"/>
        </w:rPr>
        <w:t>бухгалтерская отчетность;</w:t>
      </w:r>
    </w:p>
    <w:p w:rsidR="00F41A55" w:rsidRPr="003D445A" w:rsidRDefault="00F41A55" w:rsidP="00483389">
      <w:pPr>
        <w:keepNext/>
        <w:numPr>
          <w:ilvl w:val="0"/>
          <w:numId w:val="2"/>
        </w:numPr>
        <w:ind w:left="426" w:right="0" w:hanging="426"/>
        <w:outlineLvl w:val="2"/>
      </w:pPr>
      <w:r w:rsidRPr="003D445A">
        <w:rPr>
          <w:rFonts w:ascii="Times New Roman" w:hAnsi="Times New Roman"/>
        </w:rPr>
        <w:t>платежные и иные первичные документы подтверждающие обоснованность расходования бюджетных средств на реализацию мероприятий  программы.</w:t>
      </w:r>
    </w:p>
    <w:p w:rsidR="00F41A55" w:rsidRPr="003D445A" w:rsidRDefault="00F41A55" w:rsidP="00F41A55">
      <w:pPr>
        <w:keepNext/>
        <w:outlineLvl w:val="2"/>
        <w:rPr>
          <w:rFonts w:ascii="Times New Roman" w:hAnsi="Times New Roman"/>
          <w:bCs/>
        </w:rPr>
      </w:pPr>
      <w:r w:rsidRPr="003D445A">
        <w:rPr>
          <w:rFonts w:ascii="Times New Roman" w:hAnsi="Times New Roman"/>
          <w:b/>
        </w:rPr>
        <w:t>Объект контроля</w:t>
      </w:r>
      <w:r w:rsidRPr="003D445A">
        <w:rPr>
          <w:rFonts w:ascii="Times New Roman" w:hAnsi="Times New Roman"/>
        </w:rPr>
        <w:t xml:space="preserve">: </w:t>
      </w:r>
      <w:r w:rsidRPr="003D445A">
        <w:rPr>
          <w:rFonts w:ascii="Times New Roman" w:hAnsi="Times New Roman"/>
          <w:bCs/>
        </w:rPr>
        <w:t xml:space="preserve">Администрация муниципального  образования Кандалакшский  район, в  т.ч.  структурные подразделения:  </w:t>
      </w:r>
    </w:p>
    <w:p w:rsidR="00F41A55" w:rsidRPr="003D445A" w:rsidRDefault="00F41A55" w:rsidP="00483389">
      <w:pPr>
        <w:keepNext/>
        <w:numPr>
          <w:ilvl w:val="0"/>
          <w:numId w:val="5"/>
        </w:numPr>
        <w:ind w:left="426" w:right="0" w:hanging="426"/>
        <w:outlineLvl w:val="2"/>
        <w:rPr>
          <w:rFonts w:ascii="Times New Roman" w:hAnsi="Times New Roman"/>
          <w:bCs/>
        </w:rPr>
      </w:pPr>
      <w:r w:rsidRPr="003D445A">
        <w:rPr>
          <w:rFonts w:ascii="Times New Roman" w:hAnsi="Times New Roman"/>
        </w:rPr>
        <w:t>Отдел   бюджетного учета  и  отчетности</w:t>
      </w:r>
      <w:r w:rsidRPr="003D445A">
        <w:rPr>
          <w:rFonts w:ascii="Times New Roman" w:hAnsi="Times New Roman"/>
          <w:bCs/>
        </w:rPr>
        <w:t>;</w:t>
      </w:r>
    </w:p>
    <w:p w:rsidR="00F41A55" w:rsidRPr="003D445A" w:rsidRDefault="00F41A55" w:rsidP="00483389">
      <w:pPr>
        <w:keepNext/>
        <w:numPr>
          <w:ilvl w:val="0"/>
          <w:numId w:val="5"/>
        </w:numPr>
        <w:ind w:left="426" w:right="0" w:hanging="426"/>
        <w:outlineLvl w:val="2"/>
        <w:rPr>
          <w:rFonts w:ascii="Times New Roman" w:hAnsi="Times New Roman"/>
          <w:bCs/>
        </w:rPr>
      </w:pPr>
      <w:r w:rsidRPr="003D445A">
        <w:rPr>
          <w:rFonts w:ascii="Times New Roman" w:hAnsi="Times New Roman"/>
          <w:bCs/>
        </w:rPr>
        <w:t>Отдел  экономического  развития;</w:t>
      </w:r>
    </w:p>
    <w:p w:rsidR="00F41A55" w:rsidRPr="003D445A" w:rsidRDefault="00F41A55" w:rsidP="00483389">
      <w:pPr>
        <w:keepNext/>
        <w:numPr>
          <w:ilvl w:val="0"/>
          <w:numId w:val="5"/>
        </w:numPr>
        <w:ind w:left="426" w:right="0" w:hanging="426"/>
        <w:outlineLvl w:val="2"/>
        <w:rPr>
          <w:rFonts w:ascii="Times New Roman" w:hAnsi="Times New Roman"/>
          <w:bCs/>
        </w:rPr>
      </w:pPr>
      <w:r w:rsidRPr="003D445A">
        <w:rPr>
          <w:rFonts w:ascii="Times New Roman" w:hAnsi="Times New Roman"/>
          <w:bCs/>
        </w:rPr>
        <w:t>Управление образования.</w:t>
      </w:r>
    </w:p>
    <w:p w:rsidR="008F75F5" w:rsidRPr="003D445A" w:rsidRDefault="008F75F5" w:rsidP="008F75F5">
      <w:pPr>
        <w:ind w:right="-6"/>
        <w:rPr>
          <w:rFonts w:ascii="Times New Roman" w:hAnsi="Times New Roman"/>
        </w:rPr>
      </w:pPr>
      <w:r w:rsidRPr="003D445A">
        <w:rPr>
          <w:rFonts w:ascii="Times New Roman" w:hAnsi="Times New Roman"/>
          <w:b/>
        </w:rPr>
        <w:t xml:space="preserve">Проверяемый период деятельности:     </w:t>
      </w:r>
      <w:r w:rsidRPr="003D445A">
        <w:rPr>
          <w:rFonts w:ascii="Times New Roman" w:hAnsi="Times New Roman"/>
        </w:rPr>
        <w:t xml:space="preserve">2011- </w:t>
      </w:r>
      <w:smartTag w:uri="urn:schemas-microsoft-com:office:smarttags" w:element="metricconverter">
        <w:smartTagPr>
          <w:attr w:name="ProductID" w:val="2013 г"/>
        </w:smartTagPr>
        <w:r w:rsidRPr="003D445A">
          <w:rPr>
            <w:rFonts w:ascii="Times New Roman" w:hAnsi="Times New Roman"/>
          </w:rPr>
          <w:t>2013 г</w:t>
        </w:r>
      </w:smartTag>
      <w:r w:rsidRPr="003D445A">
        <w:rPr>
          <w:rFonts w:ascii="Times New Roman" w:hAnsi="Times New Roman"/>
        </w:rPr>
        <w:t>.</w:t>
      </w:r>
      <w:proofErr w:type="gramStart"/>
      <w:r w:rsidRPr="003D445A">
        <w:rPr>
          <w:rFonts w:ascii="Times New Roman" w:hAnsi="Times New Roman"/>
        </w:rPr>
        <w:t>г</w:t>
      </w:r>
      <w:proofErr w:type="gramEnd"/>
      <w:r w:rsidRPr="003D445A">
        <w:rPr>
          <w:rFonts w:ascii="Times New Roman" w:hAnsi="Times New Roman"/>
        </w:rPr>
        <w:t>.</w:t>
      </w:r>
    </w:p>
    <w:p w:rsidR="00F66192" w:rsidRPr="003D445A" w:rsidRDefault="00F66192" w:rsidP="00F66192">
      <w:pPr>
        <w:rPr>
          <w:rFonts w:ascii="Times New Roman" w:hAnsi="Times New Roman"/>
        </w:rPr>
      </w:pPr>
      <w:r w:rsidRPr="003D445A">
        <w:rPr>
          <w:rFonts w:ascii="Times New Roman" w:hAnsi="Times New Roman"/>
          <w:b/>
        </w:rPr>
        <w:t xml:space="preserve">Объем бюджетных средств, охваченных контрольным  мероприятием </w:t>
      </w:r>
      <w:r w:rsidRPr="003D445A">
        <w:rPr>
          <w:rFonts w:ascii="Times New Roman" w:hAnsi="Times New Roman"/>
        </w:rPr>
        <w:t>(по  данным  кассового  исполнения  бюджета):</w:t>
      </w:r>
    </w:p>
    <w:p w:rsidR="00F66192" w:rsidRPr="003D445A" w:rsidRDefault="00F66192" w:rsidP="00F66192">
      <w:pPr>
        <w:rPr>
          <w:rFonts w:ascii="Times New Roman" w:hAnsi="Times New Roman"/>
        </w:rPr>
      </w:pPr>
      <w:r w:rsidRPr="003D445A">
        <w:rPr>
          <w:rFonts w:ascii="Times New Roman" w:hAnsi="Times New Roman"/>
        </w:rPr>
        <w:t>2011 год –19 246,2 тыс. рублей; 2012 год - 600,3 тыс. рублей; 2013</w:t>
      </w:r>
      <w:r w:rsidR="00E41FEC" w:rsidRPr="003D445A">
        <w:rPr>
          <w:rFonts w:ascii="Times New Roman" w:hAnsi="Times New Roman"/>
        </w:rPr>
        <w:t xml:space="preserve"> </w:t>
      </w:r>
      <w:r w:rsidRPr="003D445A">
        <w:rPr>
          <w:rFonts w:ascii="Times New Roman" w:hAnsi="Times New Roman"/>
        </w:rPr>
        <w:t>год - 5 557,8 тыс</w:t>
      </w:r>
      <w:proofErr w:type="gramStart"/>
      <w:r w:rsidRPr="003D445A">
        <w:rPr>
          <w:rFonts w:ascii="Times New Roman" w:hAnsi="Times New Roman"/>
        </w:rPr>
        <w:t>.р</w:t>
      </w:r>
      <w:proofErr w:type="gramEnd"/>
      <w:r w:rsidRPr="003D445A">
        <w:rPr>
          <w:rFonts w:ascii="Times New Roman" w:hAnsi="Times New Roman"/>
        </w:rPr>
        <w:t>ублей.</w:t>
      </w:r>
    </w:p>
    <w:p w:rsidR="00F34FDA" w:rsidRPr="003D445A" w:rsidRDefault="00F34FDA" w:rsidP="00F66192">
      <w:pPr>
        <w:rPr>
          <w:rFonts w:ascii="Times New Roman" w:hAnsi="Times New Roman"/>
        </w:rPr>
      </w:pPr>
    </w:p>
    <w:p w:rsidR="00E2476D" w:rsidRPr="003D445A" w:rsidRDefault="00E41FEC" w:rsidP="00E2476D">
      <w:pPr>
        <w:ind w:firstLine="708"/>
        <w:rPr>
          <w:rFonts w:ascii="Times New Roman" w:hAnsi="Times New Roman"/>
          <w:b/>
        </w:rPr>
      </w:pPr>
      <w:r w:rsidRPr="003D445A">
        <w:rPr>
          <w:rFonts w:ascii="Times New Roman" w:hAnsi="Times New Roman"/>
          <w:b/>
        </w:rPr>
        <w:t>Р</w:t>
      </w:r>
      <w:r w:rsidR="00E2476D" w:rsidRPr="003D445A">
        <w:rPr>
          <w:rFonts w:ascii="Times New Roman" w:hAnsi="Times New Roman"/>
          <w:b/>
        </w:rPr>
        <w:t>езу</w:t>
      </w:r>
      <w:r w:rsidRPr="003D445A">
        <w:rPr>
          <w:rFonts w:ascii="Times New Roman" w:hAnsi="Times New Roman"/>
          <w:b/>
        </w:rPr>
        <w:t>льтаты контрольного мероприятия:</w:t>
      </w:r>
    </w:p>
    <w:p w:rsidR="007279E8" w:rsidRPr="003D445A" w:rsidRDefault="007279E8" w:rsidP="00E2476D">
      <w:pPr>
        <w:ind w:firstLine="708"/>
        <w:rPr>
          <w:rFonts w:ascii="Times New Roman" w:hAnsi="Times New Roman"/>
        </w:rPr>
      </w:pPr>
      <w:r w:rsidRPr="003D445A">
        <w:rPr>
          <w:rFonts w:ascii="Times New Roman" w:hAnsi="Times New Roman"/>
        </w:rPr>
        <w:t>А</w:t>
      </w:r>
      <w:proofErr w:type="gramStart"/>
      <w:r w:rsidRPr="003D445A">
        <w:rPr>
          <w:rFonts w:ascii="Times New Roman" w:hAnsi="Times New Roman"/>
        </w:rPr>
        <w:t>кт встр</w:t>
      </w:r>
      <w:proofErr w:type="gramEnd"/>
      <w:r w:rsidRPr="003D445A">
        <w:rPr>
          <w:rFonts w:ascii="Times New Roman" w:hAnsi="Times New Roman"/>
        </w:rPr>
        <w:t xml:space="preserve">ечной проверки </w:t>
      </w:r>
      <w:r w:rsidR="00D035C4" w:rsidRPr="003D445A">
        <w:rPr>
          <w:rFonts w:ascii="Times New Roman" w:hAnsi="Times New Roman"/>
        </w:rPr>
        <w:t>муниципального автономного образовательного учреждения дополнительного образования детей детско-юношеская спортивная школа  (далее - МАОУ ДОД ДЮСШ)</w:t>
      </w:r>
      <w:r w:rsidR="00BE04BB" w:rsidRPr="003D445A">
        <w:rPr>
          <w:rFonts w:ascii="Times New Roman" w:hAnsi="Times New Roman"/>
        </w:rPr>
        <w:t xml:space="preserve"> от 17.09.2014 года;</w:t>
      </w:r>
    </w:p>
    <w:p w:rsidR="00BE04BB" w:rsidRPr="003D445A" w:rsidRDefault="00BE04BB" w:rsidP="00E2476D">
      <w:pPr>
        <w:ind w:firstLine="708"/>
        <w:rPr>
          <w:rFonts w:ascii="Times New Roman" w:hAnsi="Times New Roman"/>
        </w:rPr>
      </w:pPr>
      <w:r w:rsidRPr="003D445A">
        <w:rPr>
          <w:rFonts w:ascii="Times New Roman" w:hAnsi="Times New Roman"/>
        </w:rPr>
        <w:t>А</w:t>
      </w:r>
      <w:proofErr w:type="gramStart"/>
      <w:r w:rsidRPr="003D445A">
        <w:rPr>
          <w:rFonts w:ascii="Times New Roman" w:hAnsi="Times New Roman"/>
        </w:rPr>
        <w:t>кт встр</w:t>
      </w:r>
      <w:proofErr w:type="gramEnd"/>
      <w:r w:rsidRPr="003D445A">
        <w:rPr>
          <w:rFonts w:ascii="Times New Roman" w:hAnsi="Times New Roman"/>
        </w:rPr>
        <w:t>ечной проверки муниципально</w:t>
      </w:r>
      <w:r w:rsidR="00FC3513" w:rsidRPr="003D445A">
        <w:rPr>
          <w:rFonts w:ascii="Times New Roman" w:hAnsi="Times New Roman"/>
        </w:rPr>
        <w:t xml:space="preserve">го </w:t>
      </w:r>
      <w:r w:rsidRPr="003D445A">
        <w:rPr>
          <w:rFonts w:ascii="Times New Roman" w:hAnsi="Times New Roman"/>
        </w:rPr>
        <w:t>автономно</w:t>
      </w:r>
      <w:r w:rsidR="00FC3513" w:rsidRPr="003D445A">
        <w:rPr>
          <w:rFonts w:ascii="Times New Roman" w:hAnsi="Times New Roman"/>
        </w:rPr>
        <w:t xml:space="preserve">го </w:t>
      </w:r>
      <w:r w:rsidRPr="003D445A">
        <w:rPr>
          <w:rFonts w:ascii="Times New Roman" w:hAnsi="Times New Roman"/>
        </w:rPr>
        <w:t>образовательно</w:t>
      </w:r>
      <w:r w:rsidR="00FC3513" w:rsidRPr="003D445A">
        <w:rPr>
          <w:rFonts w:ascii="Times New Roman" w:hAnsi="Times New Roman"/>
        </w:rPr>
        <w:t>го  учреждения</w:t>
      </w:r>
      <w:r w:rsidRPr="003D445A">
        <w:rPr>
          <w:rFonts w:ascii="Times New Roman" w:hAnsi="Times New Roman"/>
        </w:rPr>
        <w:t xml:space="preserve"> дополнительного образования детей «Специализированная детско-юношеская спортивная школа олимпийского резерва» (далее – МАОУДОД СДЮСШОР)</w:t>
      </w:r>
      <w:r w:rsidR="00FC3513" w:rsidRPr="003D445A">
        <w:rPr>
          <w:rFonts w:ascii="Times New Roman" w:hAnsi="Times New Roman"/>
        </w:rPr>
        <w:t xml:space="preserve"> от 19.09.2014 года;</w:t>
      </w:r>
    </w:p>
    <w:p w:rsidR="00E41FEC" w:rsidRPr="003D445A" w:rsidRDefault="00072CA5" w:rsidP="00D73C55">
      <w:pPr>
        <w:ind w:firstLine="709"/>
        <w:rPr>
          <w:rFonts w:ascii="Times New Roman" w:hAnsi="Times New Roman"/>
          <w:bCs/>
        </w:rPr>
      </w:pPr>
      <w:r w:rsidRPr="003D445A">
        <w:rPr>
          <w:rFonts w:ascii="Times New Roman" w:hAnsi="Times New Roman"/>
        </w:rPr>
        <w:t>Акт</w:t>
      </w:r>
      <w:r w:rsidRPr="003D445A">
        <w:rPr>
          <w:rFonts w:ascii="Times New Roman" w:hAnsi="Times New Roman"/>
          <w:bCs/>
        </w:rPr>
        <w:t xml:space="preserve"> проверки Администрации муниципального  образования Кандалакшский  район от </w:t>
      </w:r>
      <w:r w:rsidR="00D73C55" w:rsidRPr="003D445A">
        <w:rPr>
          <w:rFonts w:ascii="Times New Roman" w:hAnsi="Times New Roman"/>
          <w:bCs/>
        </w:rPr>
        <w:t xml:space="preserve">01.10.2014 года. </w:t>
      </w:r>
    </w:p>
    <w:p w:rsidR="00D73C55" w:rsidRPr="003D445A" w:rsidRDefault="00D73C55" w:rsidP="00D73C55">
      <w:pPr>
        <w:ind w:firstLine="709"/>
        <w:rPr>
          <w:rFonts w:ascii="Times New Roman" w:hAnsi="Times New Roman"/>
        </w:rPr>
      </w:pPr>
      <w:r w:rsidRPr="003D445A">
        <w:rPr>
          <w:rFonts w:ascii="Times New Roman" w:hAnsi="Times New Roman"/>
        </w:rPr>
        <w:lastRenderedPageBreak/>
        <w:t xml:space="preserve">К акту представлены  пояснения и </w:t>
      </w:r>
      <w:r w:rsidR="00E41FEC" w:rsidRPr="003D445A">
        <w:rPr>
          <w:rFonts w:ascii="Times New Roman" w:hAnsi="Times New Roman"/>
        </w:rPr>
        <w:t>разногласия</w:t>
      </w:r>
      <w:r w:rsidRPr="003D445A">
        <w:rPr>
          <w:rFonts w:ascii="Times New Roman" w:hAnsi="Times New Roman"/>
        </w:rPr>
        <w:t xml:space="preserve"> от </w:t>
      </w:r>
      <w:r w:rsidR="00343A3C" w:rsidRPr="003D445A">
        <w:rPr>
          <w:rFonts w:ascii="Times New Roman" w:hAnsi="Times New Roman"/>
        </w:rPr>
        <w:t>10</w:t>
      </w:r>
      <w:r w:rsidRPr="003D445A">
        <w:rPr>
          <w:rFonts w:ascii="Times New Roman" w:hAnsi="Times New Roman"/>
        </w:rPr>
        <w:t>.</w:t>
      </w:r>
      <w:r w:rsidR="00343A3C" w:rsidRPr="003D445A">
        <w:rPr>
          <w:rFonts w:ascii="Times New Roman" w:hAnsi="Times New Roman"/>
        </w:rPr>
        <w:t>10</w:t>
      </w:r>
      <w:r w:rsidRPr="003D445A">
        <w:rPr>
          <w:rFonts w:ascii="Times New Roman" w:hAnsi="Times New Roman"/>
        </w:rPr>
        <w:t>.2014 исх. №</w:t>
      </w:r>
      <w:r w:rsidR="00343A3C" w:rsidRPr="003D445A">
        <w:rPr>
          <w:rFonts w:ascii="Times New Roman" w:hAnsi="Times New Roman"/>
        </w:rPr>
        <w:t xml:space="preserve"> 3941</w:t>
      </w:r>
      <w:r w:rsidRPr="003D445A">
        <w:rPr>
          <w:rFonts w:ascii="Times New Roman" w:hAnsi="Times New Roman"/>
        </w:rPr>
        <w:t xml:space="preserve">, </w:t>
      </w:r>
      <w:r w:rsidR="00343A3C" w:rsidRPr="003D445A">
        <w:rPr>
          <w:rFonts w:ascii="Times New Roman" w:hAnsi="Times New Roman"/>
        </w:rPr>
        <w:t>от 17.10.2014</w:t>
      </w:r>
      <w:r w:rsidR="00483389" w:rsidRPr="003D445A">
        <w:rPr>
          <w:rFonts w:ascii="Times New Roman" w:hAnsi="Times New Roman"/>
        </w:rPr>
        <w:t xml:space="preserve"> исх.</w:t>
      </w:r>
      <w:r w:rsidR="00343A3C" w:rsidRPr="003D445A">
        <w:rPr>
          <w:rFonts w:ascii="Times New Roman" w:hAnsi="Times New Roman"/>
        </w:rPr>
        <w:t xml:space="preserve"> № 4055, </w:t>
      </w:r>
      <w:r w:rsidRPr="003D445A">
        <w:rPr>
          <w:rFonts w:ascii="Times New Roman" w:hAnsi="Times New Roman"/>
        </w:rPr>
        <w:t>которые рассмотрены и частично учтены при подготовке отчёта.</w:t>
      </w:r>
    </w:p>
    <w:p w:rsidR="008F75F5" w:rsidRPr="003D445A" w:rsidRDefault="008F75F5" w:rsidP="008F75F5">
      <w:pPr>
        <w:ind w:right="-6"/>
        <w:rPr>
          <w:rFonts w:ascii="Times New Roman" w:hAnsi="Times New Roman"/>
        </w:rPr>
      </w:pPr>
    </w:p>
    <w:p w:rsidR="000A7984" w:rsidRPr="003D445A" w:rsidRDefault="000A7984" w:rsidP="009A43E0">
      <w:pPr>
        <w:tabs>
          <w:tab w:val="left" w:pos="709"/>
        </w:tabs>
        <w:autoSpaceDE w:val="0"/>
        <w:autoSpaceDN w:val="0"/>
        <w:adjustRightInd w:val="0"/>
        <w:ind w:right="-6" w:firstLine="169"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3D445A">
        <w:rPr>
          <w:rFonts w:ascii="Times New Roman" w:hAnsi="Times New Roman"/>
          <w:b/>
          <w:bCs/>
          <w:color w:val="000000"/>
          <w:lang w:eastAsia="ru-RU"/>
        </w:rPr>
        <w:t>Общие  положения</w:t>
      </w:r>
    </w:p>
    <w:p w:rsidR="00EF1C78" w:rsidRPr="003D445A" w:rsidRDefault="00EF1C78" w:rsidP="000A7984">
      <w:pPr>
        <w:shd w:val="clear" w:color="auto" w:fill="FFFFFF"/>
        <w:ind w:right="-6"/>
        <w:jc w:val="center"/>
        <w:rPr>
          <w:rFonts w:ascii="Times New Roman" w:hAnsi="Times New Roman"/>
          <w:b/>
          <w:bCs/>
          <w:color w:val="000000"/>
          <w:lang w:eastAsia="ru-RU"/>
        </w:rPr>
      </w:pPr>
    </w:p>
    <w:p w:rsidR="00EF1C78" w:rsidRPr="003D445A" w:rsidRDefault="00EF1C78" w:rsidP="00EF1C78">
      <w:pPr>
        <w:ind w:firstLine="708"/>
        <w:rPr>
          <w:rFonts w:ascii="Times New Roman" w:hAnsi="Times New Roman"/>
        </w:rPr>
      </w:pPr>
      <w:r w:rsidRPr="003D445A">
        <w:rPr>
          <w:rFonts w:ascii="Times New Roman" w:hAnsi="Times New Roman"/>
          <w:color w:val="000000"/>
        </w:rPr>
        <w:t>В целях реализации государственной политики, проводимой правительством Мурманской области по развитию физической культуры и спорта</w:t>
      </w:r>
      <w:r w:rsidR="00E41FEC" w:rsidRPr="003D445A">
        <w:rPr>
          <w:rFonts w:ascii="Times New Roman" w:hAnsi="Times New Roman"/>
          <w:color w:val="000000"/>
        </w:rPr>
        <w:t>,</w:t>
      </w:r>
      <w:r w:rsidRPr="003D445A">
        <w:rPr>
          <w:rFonts w:ascii="Times New Roman" w:hAnsi="Times New Roman"/>
          <w:color w:val="000000"/>
        </w:rPr>
        <w:t xml:space="preserve"> постановлением администрации  муниципального образования Кандалакшский район от 28.09.2011 № 1298 утверждена муниципальная целевая программа </w:t>
      </w:r>
      <w:r w:rsidRPr="003D445A">
        <w:rPr>
          <w:rFonts w:ascii="Times New Roman" w:hAnsi="Times New Roman"/>
        </w:rPr>
        <w:t>«Развитие физической культуры и спорта в Кандалакшском районе» на 2011-2014 годы.</w:t>
      </w:r>
    </w:p>
    <w:p w:rsidR="00EF1C78" w:rsidRPr="003D445A" w:rsidRDefault="00EF1C78" w:rsidP="00EF1C78">
      <w:pPr>
        <w:shd w:val="clear" w:color="auto" w:fill="FFFFFF"/>
        <w:ind w:right="-6" w:firstLine="708"/>
        <w:rPr>
          <w:rFonts w:ascii="Times New Roman" w:hAnsi="Times New Roman"/>
          <w:color w:val="000000"/>
        </w:rPr>
      </w:pPr>
      <w:r w:rsidRPr="003D445A">
        <w:rPr>
          <w:rFonts w:ascii="Times New Roman" w:hAnsi="Times New Roman"/>
          <w:color w:val="000000"/>
        </w:rPr>
        <w:t>Программа  разработана  в  соответствии  с  требованиями  Положения  «О  разработке,  реализации  и оценки  эффективности  муниципальных  целевых  программ  м.о. Кандалакшский  район» (утверждено постановлением  от  03.05.2011 № 506).</w:t>
      </w:r>
    </w:p>
    <w:p w:rsidR="0013482F" w:rsidRPr="003D445A" w:rsidRDefault="0013482F" w:rsidP="0013482F">
      <w:pPr>
        <w:ind w:firstLine="708"/>
        <w:rPr>
          <w:rFonts w:ascii="Times New Roman" w:hAnsi="Times New Roman"/>
          <w:b/>
          <w:color w:val="000000"/>
        </w:rPr>
      </w:pPr>
      <w:r w:rsidRPr="003D445A">
        <w:rPr>
          <w:rFonts w:ascii="Times New Roman" w:hAnsi="Times New Roman"/>
          <w:b/>
          <w:color w:val="000000"/>
        </w:rPr>
        <w:t>Программа разработана во исполнение  норм:</w:t>
      </w:r>
    </w:p>
    <w:p w:rsidR="0013482F" w:rsidRPr="003D445A" w:rsidRDefault="0013482F" w:rsidP="0013482F">
      <w:pPr>
        <w:numPr>
          <w:ilvl w:val="0"/>
          <w:numId w:val="17"/>
        </w:numPr>
        <w:ind w:left="0" w:right="0" w:firstLine="360"/>
        <w:rPr>
          <w:rFonts w:ascii="Times New Roman" w:hAnsi="Times New Roman"/>
          <w:color w:val="000000"/>
        </w:rPr>
      </w:pPr>
      <w:r w:rsidRPr="003D445A">
        <w:rPr>
          <w:rFonts w:ascii="Times New Roman" w:eastAsia="Calibri" w:hAnsi="Times New Roman"/>
        </w:rPr>
        <w:t>Федерального закона от 04.12.2007 № 329-ФЗ «О физической культуре и спорте в Российской Федерации»;</w:t>
      </w:r>
    </w:p>
    <w:p w:rsidR="0013482F" w:rsidRPr="003D445A" w:rsidRDefault="0013482F" w:rsidP="0013482F">
      <w:pPr>
        <w:numPr>
          <w:ilvl w:val="0"/>
          <w:numId w:val="17"/>
        </w:numPr>
        <w:ind w:left="0" w:right="0" w:firstLine="360"/>
        <w:rPr>
          <w:rFonts w:ascii="Times New Roman" w:hAnsi="Times New Roman"/>
          <w:color w:val="000000"/>
        </w:rPr>
      </w:pPr>
      <w:r w:rsidRPr="003D445A">
        <w:rPr>
          <w:rFonts w:ascii="Times New Roman" w:eastAsia="Calibri" w:hAnsi="Times New Roman"/>
        </w:rPr>
        <w:t>Закона Мурманской области от 27.12.2010 № 1297-01-ЗМО «О физической культуре и спорте в Мурманской области»;</w:t>
      </w:r>
    </w:p>
    <w:p w:rsidR="0013482F" w:rsidRPr="003D445A" w:rsidRDefault="0013482F" w:rsidP="0013482F">
      <w:pPr>
        <w:numPr>
          <w:ilvl w:val="0"/>
          <w:numId w:val="17"/>
        </w:numPr>
        <w:ind w:left="0" w:right="0" w:firstLine="360"/>
        <w:rPr>
          <w:rFonts w:ascii="Times New Roman" w:hAnsi="Times New Roman"/>
        </w:rPr>
      </w:pPr>
      <w:r w:rsidRPr="003D445A">
        <w:rPr>
          <w:rFonts w:ascii="Times New Roman" w:hAnsi="Times New Roman"/>
          <w:color w:val="000000"/>
        </w:rPr>
        <w:t>Постановления Правительства Мурманской области от 15.09.2010 № 421-ПП/14 «О долгосрочной целевой программе «Развитие физической культуры и спорта в Мурманской области» на 2011-2014 годы» (утратило силу с 01.01.2012 г.);</w:t>
      </w:r>
    </w:p>
    <w:p w:rsidR="0013482F" w:rsidRPr="003D445A" w:rsidRDefault="0013482F" w:rsidP="0013482F">
      <w:pPr>
        <w:numPr>
          <w:ilvl w:val="0"/>
          <w:numId w:val="17"/>
        </w:numPr>
        <w:autoSpaceDE w:val="0"/>
        <w:autoSpaceDN w:val="0"/>
        <w:adjustRightInd w:val="0"/>
        <w:ind w:left="0" w:right="0" w:firstLine="360"/>
        <w:rPr>
          <w:rFonts w:ascii="Times New Roman" w:eastAsia="Calibri" w:hAnsi="Times New Roman"/>
        </w:rPr>
      </w:pPr>
      <w:r w:rsidRPr="003D445A">
        <w:rPr>
          <w:rFonts w:ascii="Times New Roman" w:eastAsia="Calibri" w:hAnsi="Times New Roman"/>
        </w:rPr>
        <w:t xml:space="preserve">Постановления Правительства Мурманской области от 30.09.2011 № 492-ПП «О </w:t>
      </w:r>
      <w:r w:rsidRPr="003D445A">
        <w:rPr>
          <w:rFonts w:ascii="Times New Roman" w:hAnsi="Times New Roman"/>
          <w:color w:val="000000"/>
        </w:rPr>
        <w:t xml:space="preserve">долгосрочной целевой программе </w:t>
      </w:r>
      <w:r w:rsidRPr="003D445A">
        <w:rPr>
          <w:rFonts w:ascii="Times New Roman" w:eastAsia="Calibri" w:hAnsi="Times New Roman"/>
        </w:rPr>
        <w:t>«Развитие спортивной инфраструктуры в Мурманской области» на 2012 - 2015 годы» (утратило силу с 01.01.2014г.).</w:t>
      </w:r>
    </w:p>
    <w:p w:rsidR="00117172" w:rsidRPr="003D445A" w:rsidRDefault="00117172" w:rsidP="00F66192">
      <w:pPr>
        <w:rPr>
          <w:rFonts w:ascii="Times New Roman" w:hAnsi="Times New Roman"/>
        </w:rPr>
      </w:pPr>
    </w:p>
    <w:p w:rsidR="00BF0088" w:rsidRPr="003D445A" w:rsidRDefault="00BF0088" w:rsidP="00BF0088">
      <w:pPr>
        <w:shd w:val="clear" w:color="auto" w:fill="FFFFFF"/>
        <w:ind w:right="-1" w:firstLine="708"/>
        <w:rPr>
          <w:rFonts w:ascii="Times New Roman" w:hAnsi="Times New Roman"/>
          <w:b/>
          <w:color w:val="000000"/>
        </w:rPr>
      </w:pPr>
      <w:r w:rsidRPr="003D445A">
        <w:rPr>
          <w:rFonts w:ascii="Times New Roman" w:hAnsi="Times New Roman"/>
          <w:color w:val="000000"/>
        </w:rPr>
        <w:t xml:space="preserve">В соответствии с паспортом Программы </w:t>
      </w:r>
      <w:r w:rsidRPr="003D445A">
        <w:rPr>
          <w:rFonts w:ascii="Times New Roman" w:hAnsi="Times New Roman"/>
          <w:b/>
          <w:color w:val="000000"/>
        </w:rPr>
        <w:t>заказчиком и координатором  является Администрация муниципального образования Кандалакшский район.</w:t>
      </w:r>
    </w:p>
    <w:p w:rsidR="00BF0088" w:rsidRPr="003D445A" w:rsidRDefault="00BF0088" w:rsidP="00BF0088">
      <w:pPr>
        <w:shd w:val="clear" w:color="auto" w:fill="FFFFFF"/>
        <w:ind w:right="-1" w:firstLine="708"/>
        <w:rPr>
          <w:rFonts w:ascii="Times New Roman" w:eastAsia="Calibri" w:hAnsi="Times New Roman"/>
        </w:rPr>
      </w:pPr>
      <w:r w:rsidRPr="003D445A">
        <w:rPr>
          <w:rFonts w:ascii="Times New Roman" w:hAnsi="Times New Roman"/>
          <w:b/>
          <w:color w:val="000000"/>
        </w:rPr>
        <w:t>Цель программы</w:t>
      </w:r>
      <w:r w:rsidRPr="003D445A">
        <w:rPr>
          <w:rFonts w:ascii="Times New Roman" w:hAnsi="Times New Roman"/>
          <w:color w:val="000000"/>
        </w:rPr>
        <w:t xml:space="preserve"> – создание благоприятных условий для развития на территории муниципального образования физической культуры и спорта, формирование потребностей в занятиях физической культуры и спортом у различных категорий населения района с целью укрепления здоровья, профилактики заболеваний, пропаганды здорового образа жизни.</w:t>
      </w:r>
    </w:p>
    <w:p w:rsidR="00BF0088" w:rsidRPr="003D445A" w:rsidRDefault="00BF0088" w:rsidP="00BF0088">
      <w:pPr>
        <w:shd w:val="clear" w:color="auto" w:fill="FFFFFF"/>
        <w:ind w:right="345" w:firstLine="708"/>
        <w:rPr>
          <w:rFonts w:ascii="Times New Roman" w:hAnsi="Times New Roman"/>
          <w:color w:val="000000"/>
        </w:rPr>
      </w:pPr>
      <w:r w:rsidRPr="003D445A">
        <w:rPr>
          <w:rFonts w:ascii="Times New Roman" w:hAnsi="Times New Roman"/>
          <w:b/>
          <w:color w:val="000000"/>
        </w:rPr>
        <w:t>Основными задачами Программы являются</w:t>
      </w:r>
      <w:r w:rsidRPr="003D445A">
        <w:rPr>
          <w:rFonts w:ascii="Times New Roman" w:hAnsi="Times New Roman"/>
          <w:color w:val="000000"/>
        </w:rPr>
        <w:t>:</w:t>
      </w:r>
    </w:p>
    <w:p w:rsidR="00BF0088" w:rsidRPr="003D445A" w:rsidRDefault="00BF0088" w:rsidP="00BF0088">
      <w:pPr>
        <w:numPr>
          <w:ilvl w:val="0"/>
          <w:numId w:val="11"/>
        </w:numPr>
        <w:autoSpaceDE w:val="0"/>
        <w:autoSpaceDN w:val="0"/>
        <w:adjustRightInd w:val="0"/>
        <w:ind w:right="0" w:hanging="720"/>
        <w:rPr>
          <w:rFonts w:ascii="Times New Roman" w:eastAsia="Calibri" w:hAnsi="Times New Roman"/>
        </w:rPr>
      </w:pPr>
      <w:r w:rsidRPr="003D445A">
        <w:rPr>
          <w:rFonts w:ascii="Times New Roman" w:eastAsia="Calibri" w:hAnsi="Times New Roman"/>
        </w:rPr>
        <w:t>повышение интереса различных категорий граждан к занятиям физической культуры и спорта;</w:t>
      </w:r>
    </w:p>
    <w:p w:rsidR="00BF0088" w:rsidRPr="003D445A" w:rsidRDefault="00BF0088" w:rsidP="00BF0088">
      <w:pPr>
        <w:numPr>
          <w:ilvl w:val="0"/>
          <w:numId w:val="11"/>
        </w:numPr>
        <w:autoSpaceDE w:val="0"/>
        <w:autoSpaceDN w:val="0"/>
        <w:adjustRightInd w:val="0"/>
        <w:ind w:right="0" w:hanging="720"/>
        <w:rPr>
          <w:rFonts w:ascii="Times New Roman" w:eastAsia="Calibri" w:hAnsi="Times New Roman"/>
        </w:rPr>
      </w:pPr>
      <w:r w:rsidRPr="003D445A">
        <w:rPr>
          <w:rFonts w:ascii="Times New Roman" w:eastAsia="Calibri" w:hAnsi="Times New Roman"/>
        </w:rPr>
        <w:t>обеспечение доступности занятий физической культуры и спортом населения района;</w:t>
      </w:r>
    </w:p>
    <w:p w:rsidR="00BF0088" w:rsidRPr="003D445A" w:rsidRDefault="00BF0088" w:rsidP="00BF0088">
      <w:pPr>
        <w:numPr>
          <w:ilvl w:val="0"/>
          <w:numId w:val="11"/>
        </w:numPr>
        <w:autoSpaceDE w:val="0"/>
        <w:autoSpaceDN w:val="0"/>
        <w:adjustRightInd w:val="0"/>
        <w:ind w:right="0" w:hanging="720"/>
        <w:rPr>
          <w:rFonts w:ascii="Times New Roman" w:eastAsia="Calibri" w:hAnsi="Times New Roman"/>
        </w:rPr>
      </w:pPr>
      <w:r w:rsidRPr="003D445A">
        <w:rPr>
          <w:rFonts w:ascii="Times New Roman" w:eastAsia="Calibri" w:hAnsi="Times New Roman"/>
        </w:rPr>
        <w:t>повышение эффективности деятельности учреждений и организаций, участвующих в развитии физической культуры и спортом;</w:t>
      </w:r>
    </w:p>
    <w:p w:rsidR="00BF0088" w:rsidRPr="003D445A" w:rsidRDefault="00BF0088" w:rsidP="00BF0088">
      <w:pPr>
        <w:numPr>
          <w:ilvl w:val="0"/>
          <w:numId w:val="11"/>
        </w:numPr>
        <w:autoSpaceDE w:val="0"/>
        <w:autoSpaceDN w:val="0"/>
        <w:adjustRightInd w:val="0"/>
        <w:ind w:right="0" w:hanging="720"/>
        <w:rPr>
          <w:rFonts w:ascii="Times New Roman" w:eastAsia="Calibri" w:hAnsi="Times New Roman"/>
        </w:rPr>
      </w:pPr>
      <w:r w:rsidRPr="003D445A">
        <w:rPr>
          <w:rFonts w:ascii="Times New Roman" w:eastAsia="Calibri" w:hAnsi="Times New Roman"/>
        </w:rPr>
        <w:t>сохранение, развитие и эффективное  использование материально-технической базы объектов физической культуры и спорта;</w:t>
      </w:r>
    </w:p>
    <w:p w:rsidR="00BF0088" w:rsidRPr="003D445A" w:rsidRDefault="00BF0088" w:rsidP="00BF0088">
      <w:pPr>
        <w:numPr>
          <w:ilvl w:val="0"/>
          <w:numId w:val="11"/>
        </w:numPr>
        <w:autoSpaceDE w:val="0"/>
        <w:autoSpaceDN w:val="0"/>
        <w:adjustRightInd w:val="0"/>
        <w:ind w:right="0" w:hanging="720"/>
        <w:rPr>
          <w:rFonts w:ascii="Times New Roman" w:eastAsia="Calibri" w:hAnsi="Times New Roman"/>
        </w:rPr>
      </w:pPr>
      <w:r w:rsidRPr="003D445A">
        <w:rPr>
          <w:rFonts w:ascii="Times New Roman" w:eastAsia="Calibri" w:hAnsi="Times New Roman"/>
        </w:rPr>
        <w:t>развитие детско-юношеского спорта;</w:t>
      </w:r>
    </w:p>
    <w:p w:rsidR="00BF0088" w:rsidRPr="003D445A" w:rsidRDefault="00BF0088" w:rsidP="00BF0088">
      <w:pPr>
        <w:numPr>
          <w:ilvl w:val="0"/>
          <w:numId w:val="11"/>
        </w:numPr>
        <w:autoSpaceDE w:val="0"/>
        <w:autoSpaceDN w:val="0"/>
        <w:adjustRightInd w:val="0"/>
        <w:ind w:right="0" w:hanging="720"/>
        <w:rPr>
          <w:rFonts w:ascii="Times New Roman" w:eastAsia="Calibri" w:hAnsi="Times New Roman"/>
        </w:rPr>
      </w:pPr>
      <w:r w:rsidRPr="003D445A">
        <w:rPr>
          <w:rFonts w:ascii="Times New Roman" w:eastAsia="Calibri" w:hAnsi="Times New Roman"/>
        </w:rPr>
        <w:t>развитие массовой физической культуры и спорта в районе;</w:t>
      </w:r>
    </w:p>
    <w:p w:rsidR="00E41FEC" w:rsidRPr="003D445A" w:rsidRDefault="00BF0088" w:rsidP="00BF0088">
      <w:pPr>
        <w:numPr>
          <w:ilvl w:val="0"/>
          <w:numId w:val="11"/>
        </w:numPr>
        <w:autoSpaceDE w:val="0"/>
        <w:autoSpaceDN w:val="0"/>
        <w:adjustRightInd w:val="0"/>
        <w:ind w:right="0" w:hanging="720"/>
        <w:rPr>
          <w:rFonts w:ascii="Times New Roman" w:eastAsia="Calibri" w:hAnsi="Times New Roman"/>
        </w:rPr>
      </w:pPr>
      <w:r w:rsidRPr="003D445A">
        <w:rPr>
          <w:rFonts w:ascii="Times New Roman" w:eastAsia="Calibri" w:hAnsi="Times New Roman"/>
        </w:rPr>
        <w:t xml:space="preserve">обеспечение повышения квалификации специалистов, работающих в системе физической культуры и спорта; </w:t>
      </w:r>
    </w:p>
    <w:p w:rsidR="00BF0088" w:rsidRPr="003D445A" w:rsidRDefault="00BF0088" w:rsidP="00BF0088">
      <w:pPr>
        <w:numPr>
          <w:ilvl w:val="0"/>
          <w:numId w:val="11"/>
        </w:numPr>
        <w:autoSpaceDE w:val="0"/>
        <w:autoSpaceDN w:val="0"/>
        <w:adjustRightInd w:val="0"/>
        <w:ind w:right="0" w:hanging="720"/>
        <w:rPr>
          <w:rFonts w:ascii="Times New Roman" w:eastAsia="Calibri" w:hAnsi="Times New Roman"/>
        </w:rPr>
      </w:pPr>
      <w:r w:rsidRPr="003D445A">
        <w:rPr>
          <w:rFonts w:ascii="Times New Roman" w:eastAsia="Calibri" w:hAnsi="Times New Roman"/>
        </w:rPr>
        <w:t>достижение индивидуального спортивного мастерства спортсменов;</w:t>
      </w:r>
    </w:p>
    <w:p w:rsidR="00BF0088" w:rsidRPr="003D445A" w:rsidRDefault="00BF0088" w:rsidP="00BF0088">
      <w:pPr>
        <w:numPr>
          <w:ilvl w:val="0"/>
          <w:numId w:val="11"/>
        </w:numPr>
        <w:autoSpaceDE w:val="0"/>
        <w:autoSpaceDN w:val="0"/>
        <w:adjustRightInd w:val="0"/>
        <w:ind w:right="0" w:hanging="720"/>
        <w:rPr>
          <w:rFonts w:ascii="Times New Roman" w:eastAsia="Calibri" w:hAnsi="Times New Roman"/>
        </w:rPr>
      </w:pPr>
      <w:r w:rsidRPr="003D445A">
        <w:rPr>
          <w:rFonts w:ascii="Times New Roman" w:eastAsia="Calibri" w:hAnsi="Times New Roman"/>
        </w:rPr>
        <w:t>популяризация физической культуры и спорта среди населения Кандалакшского района.</w:t>
      </w:r>
    </w:p>
    <w:p w:rsidR="00BF0088" w:rsidRPr="003D445A" w:rsidRDefault="00BF0088" w:rsidP="00BF0088">
      <w:pPr>
        <w:shd w:val="clear" w:color="auto" w:fill="FFFFFF"/>
        <w:ind w:right="-6" w:firstLine="709"/>
        <w:rPr>
          <w:rFonts w:ascii="Times New Roman" w:hAnsi="Times New Roman"/>
          <w:color w:val="000000"/>
        </w:rPr>
      </w:pPr>
      <w:r w:rsidRPr="003D445A">
        <w:rPr>
          <w:rFonts w:ascii="Times New Roman" w:hAnsi="Times New Roman"/>
          <w:b/>
          <w:color w:val="000000"/>
        </w:rPr>
        <w:t>Сроки  реализации программы</w:t>
      </w:r>
      <w:r w:rsidRPr="003D445A">
        <w:rPr>
          <w:rFonts w:ascii="Times New Roman" w:hAnsi="Times New Roman"/>
          <w:color w:val="000000"/>
        </w:rPr>
        <w:t xml:space="preserve">  - 2011-2013г.г.</w:t>
      </w:r>
    </w:p>
    <w:p w:rsidR="00BF0088" w:rsidRPr="003D445A" w:rsidRDefault="00BF0088" w:rsidP="00BF0088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</w:rPr>
      </w:pPr>
      <w:r w:rsidRPr="003D445A">
        <w:rPr>
          <w:rFonts w:ascii="Times New Roman" w:hAnsi="Times New Roman"/>
          <w:b/>
          <w:color w:val="000000"/>
        </w:rPr>
        <w:t>Источники  финансирования  программы</w:t>
      </w:r>
      <w:r w:rsidRPr="003D445A">
        <w:rPr>
          <w:rFonts w:ascii="Times New Roman" w:hAnsi="Times New Roman"/>
          <w:color w:val="000000"/>
        </w:rPr>
        <w:t xml:space="preserve">  - средства областного бюджета (на условиях </w:t>
      </w:r>
      <w:proofErr w:type="spellStart"/>
      <w:r w:rsidRPr="003D445A">
        <w:rPr>
          <w:rFonts w:ascii="Times New Roman" w:hAnsi="Times New Roman"/>
          <w:color w:val="000000"/>
        </w:rPr>
        <w:t>софинансирования</w:t>
      </w:r>
      <w:proofErr w:type="spellEnd"/>
      <w:r w:rsidRPr="003D445A">
        <w:rPr>
          <w:rFonts w:ascii="Times New Roman" w:hAnsi="Times New Roman"/>
          <w:color w:val="000000"/>
        </w:rPr>
        <w:t>), средства бюджета муниципального района, безвозмездные поступления от нерезидентов.</w:t>
      </w:r>
    </w:p>
    <w:p w:rsidR="00BF0088" w:rsidRPr="003D445A" w:rsidRDefault="00BF0088" w:rsidP="00BF0088">
      <w:pPr>
        <w:shd w:val="clear" w:color="auto" w:fill="FFFFFF"/>
        <w:ind w:right="-6" w:firstLine="709"/>
        <w:rPr>
          <w:rFonts w:ascii="Times New Roman" w:hAnsi="Times New Roman"/>
          <w:b/>
          <w:color w:val="000000"/>
        </w:rPr>
      </w:pPr>
      <w:r w:rsidRPr="003D445A">
        <w:rPr>
          <w:rFonts w:ascii="Times New Roman" w:hAnsi="Times New Roman"/>
          <w:b/>
          <w:color w:val="000000"/>
        </w:rPr>
        <w:t>Ожидаемые  конечные результаты:</w:t>
      </w:r>
    </w:p>
    <w:p w:rsidR="00BF0088" w:rsidRPr="003D445A" w:rsidRDefault="00BF0088" w:rsidP="00BF0088">
      <w:pPr>
        <w:pStyle w:val="ConsPlusNonforma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D445A">
        <w:rPr>
          <w:rFonts w:ascii="Times New Roman" w:hAnsi="Times New Roman" w:cs="Times New Roman"/>
          <w:sz w:val="22"/>
          <w:szCs w:val="22"/>
        </w:rPr>
        <w:t>увеличение количества объектов физической культуры и спорта для обеспечения минимальной двигательной активности населения района;</w:t>
      </w:r>
    </w:p>
    <w:p w:rsidR="00BF0088" w:rsidRPr="003D445A" w:rsidRDefault="00BF0088" w:rsidP="00BF0088">
      <w:pPr>
        <w:pStyle w:val="ConsPlusNonforma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D445A">
        <w:rPr>
          <w:rFonts w:ascii="Times New Roman" w:hAnsi="Times New Roman" w:cs="Times New Roman"/>
          <w:sz w:val="22"/>
          <w:szCs w:val="22"/>
        </w:rPr>
        <w:t>увеличение доли граждан района, систематически занимающихся физической культурой и  спортом;</w:t>
      </w:r>
    </w:p>
    <w:p w:rsidR="00BF0088" w:rsidRPr="003D445A" w:rsidRDefault="00BF0088" w:rsidP="00BF0088">
      <w:pPr>
        <w:pStyle w:val="ConsPlusNonforma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D445A">
        <w:rPr>
          <w:rFonts w:ascii="Times New Roman" w:hAnsi="Times New Roman" w:cs="Times New Roman"/>
          <w:sz w:val="22"/>
          <w:szCs w:val="22"/>
        </w:rPr>
        <w:t>увеличение количества проведенных физкультурно-массовых мероприятий, соревнований;</w:t>
      </w:r>
    </w:p>
    <w:p w:rsidR="00BF0088" w:rsidRPr="003D445A" w:rsidRDefault="00BF0088" w:rsidP="00BF0088">
      <w:pPr>
        <w:pStyle w:val="ConsPlusNonforma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D445A">
        <w:rPr>
          <w:rFonts w:ascii="Times New Roman" w:hAnsi="Times New Roman" w:cs="Times New Roman"/>
          <w:sz w:val="22"/>
          <w:szCs w:val="22"/>
        </w:rPr>
        <w:t>увеличение охвата детей и подростков  массовым спортом, в том числе занимающихся детско-юношеским спортом;</w:t>
      </w:r>
    </w:p>
    <w:p w:rsidR="00BF0088" w:rsidRPr="003D445A" w:rsidRDefault="00BF0088" w:rsidP="00BF0088">
      <w:pPr>
        <w:pStyle w:val="ConsPlusNonforma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D445A">
        <w:rPr>
          <w:rFonts w:ascii="Times New Roman" w:hAnsi="Times New Roman" w:cs="Times New Roman"/>
          <w:sz w:val="22"/>
          <w:szCs w:val="22"/>
        </w:rPr>
        <w:lastRenderedPageBreak/>
        <w:t>увеличение количества участников спортивных и физкультурно-оздоровительных мероприятий, проводимых на территории муниципального образования;</w:t>
      </w:r>
    </w:p>
    <w:p w:rsidR="00BF0088" w:rsidRPr="003D445A" w:rsidRDefault="00BF0088" w:rsidP="00BF0088">
      <w:pPr>
        <w:pStyle w:val="ConsPlusNonforma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D445A">
        <w:rPr>
          <w:rFonts w:ascii="Times New Roman" w:hAnsi="Times New Roman" w:cs="Times New Roman"/>
          <w:sz w:val="22"/>
          <w:szCs w:val="22"/>
        </w:rPr>
        <w:t>увеличение количества подготовленных за год спортсменов массовых разрядов;</w:t>
      </w:r>
    </w:p>
    <w:p w:rsidR="00BF0088" w:rsidRPr="003D445A" w:rsidRDefault="00BF0088" w:rsidP="00BF0088">
      <w:pPr>
        <w:pStyle w:val="ConsPlusNonforma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D445A">
        <w:rPr>
          <w:rFonts w:ascii="Times New Roman" w:hAnsi="Times New Roman" w:cs="Times New Roman"/>
          <w:sz w:val="22"/>
          <w:szCs w:val="22"/>
        </w:rPr>
        <w:t>увеличение количества штатных работников физической культуры и спорта в образовательных учреждениях, учреждениях спортивной направленности, предприятиях, организациях.</w:t>
      </w:r>
    </w:p>
    <w:p w:rsidR="00BF0088" w:rsidRPr="003D445A" w:rsidRDefault="00BF0088" w:rsidP="00BF0088">
      <w:pPr>
        <w:autoSpaceDE w:val="0"/>
        <w:autoSpaceDN w:val="0"/>
        <w:adjustRightInd w:val="0"/>
        <w:ind w:firstLine="360"/>
        <w:rPr>
          <w:rFonts w:ascii="Times New Roman" w:hAnsi="Times New Roman"/>
          <w:color w:val="000000"/>
        </w:rPr>
      </w:pPr>
    </w:p>
    <w:p w:rsidR="00BF0088" w:rsidRPr="003D445A" w:rsidRDefault="00BF0088" w:rsidP="00BF0088">
      <w:pPr>
        <w:shd w:val="clear" w:color="auto" w:fill="FFFFFF"/>
        <w:ind w:right="-1" w:firstLine="709"/>
        <w:rPr>
          <w:rFonts w:ascii="Times New Roman" w:hAnsi="Times New Roman"/>
          <w:color w:val="000000"/>
        </w:rPr>
      </w:pPr>
      <w:r w:rsidRPr="003D445A">
        <w:rPr>
          <w:rFonts w:ascii="Times New Roman" w:hAnsi="Times New Roman"/>
          <w:color w:val="000000"/>
        </w:rPr>
        <w:t xml:space="preserve">На основании постановления администрации от 17.12.2013 № 2751 </w:t>
      </w:r>
      <w:r w:rsidRPr="003D445A">
        <w:rPr>
          <w:rFonts w:ascii="Times New Roman" w:hAnsi="Times New Roman"/>
          <w:b/>
          <w:color w:val="000000"/>
        </w:rPr>
        <w:t xml:space="preserve">действие программы </w:t>
      </w:r>
      <w:r w:rsidRPr="003D445A">
        <w:rPr>
          <w:rFonts w:ascii="Times New Roman" w:hAnsi="Times New Roman"/>
          <w:b/>
        </w:rPr>
        <w:t xml:space="preserve">прекращено </w:t>
      </w:r>
      <w:r w:rsidRPr="003D445A">
        <w:rPr>
          <w:rFonts w:ascii="Times New Roman" w:hAnsi="Times New Roman"/>
          <w:b/>
          <w:color w:val="000000"/>
        </w:rPr>
        <w:t>с 01.01.2014 года</w:t>
      </w:r>
      <w:r w:rsidRPr="003D445A">
        <w:rPr>
          <w:rFonts w:ascii="Times New Roman" w:hAnsi="Times New Roman"/>
          <w:color w:val="000000"/>
        </w:rPr>
        <w:t>.</w:t>
      </w:r>
    </w:p>
    <w:p w:rsidR="00A11EAE" w:rsidRPr="003D445A" w:rsidRDefault="004A4701" w:rsidP="00A11EAE">
      <w:pPr>
        <w:shd w:val="clear" w:color="auto" w:fill="FFFFFF"/>
        <w:ind w:right="-1" w:firstLine="709"/>
        <w:rPr>
          <w:rFonts w:ascii="Times New Roman" w:hAnsi="Times New Roman"/>
        </w:rPr>
      </w:pPr>
      <w:r w:rsidRPr="003D445A">
        <w:rPr>
          <w:rFonts w:ascii="Times New Roman" w:hAnsi="Times New Roman"/>
          <w:b/>
        </w:rPr>
        <w:t>В</w:t>
      </w:r>
      <w:r w:rsidR="00A11EAE" w:rsidRPr="003D445A">
        <w:rPr>
          <w:rFonts w:ascii="Times New Roman" w:hAnsi="Times New Roman"/>
          <w:b/>
        </w:rPr>
        <w:t xml:space="preserve"> проверяемой программе не определен объект осуществляющий  </w:t>
      </w:r>
      <w:proofErr w:type="gramStart"/>
      <w:r w:rsidR="00A11EAE" w:rsidRPr="003D445A">
        <w:rPr>
          <w:rFonts w:ascii="Times New Roman" w:hAnsi="Times New Roman"/>
          <w:b/>
        </w:rPr>
        <w:t>контроль за</w:t>
      </w:r>
      <w:proofErr w:type="gramEnd"/>
      <w:r w:rsidR="00A11EAE" w:rsidRPr="003D445A">
        <w:rPr>
          <w:rFonts w:ascii="Times New Roman" w:hAnsi="Times New Roman"/>
          <w:b/>
        </w:rPr>
        <w:t xml:space="preserve"> реализацией программы</w:t>
      </w:r>
      <w:r w:rsidR="00A11EAE" w:rsidRPr="003D445A">
        <w:rPr>
          <w:rFonts w:ascii="Times New Roman" w:hAnsi="Times New Roman"/>
        </w:rPr>
        <w:t>, что определено Положением «О разработке, реализации и оценки эффективности муниципальных целевых программ м.о. Кандалакшский район», утвержденным постановлением администрации от 03.05.2011 № 506 (приложение № 1).</w:t>
      </w:r>
    </w:p>
    <w:p w:rsidR="00A11EAE" w:rsidRPr="003D445A" w:rsidRDefault="00A11EAE" w:rsidP="00BF0088">
      <w:pPr>
        <w:shd w:val="clear" w:color="auto" w:fill="FFFFFF"/>
        <w:ind w:right="-1" w:firstLine="709"/>
        <w:rPr>
          <w:rFonts w:ascii="Times New Roman" w:hAnsi="Times New Roman"/>
          <w:color w:val="000000"/>
        </w:rPr>
      </w:pPr>
    </w:p>
    <w:p w:rsidR="00BF0088" w:rsidRDefault="009E23E5" w:rsidP="009E23E5">
      <w:pPr>
        <w:shd w:val="clear" w:color="auto" w:fill="FFFFFF"/>
        <w:ind w:right="-1" w:firstLine="709"/>
        <w:jc w:val="center"/>
        <w:rPr>
          <w:rFonts w:ascii="Times New Roman" w:hAnsi="Times New Roman"/>
          <w:b/>
          <w:lang w:eastAsia="ru-RU"/>
        </w:rPr>
      </w:pPr>
      <w:r w:rsidRPr="006B33C0">
        <w:rPr>
          <w:rFonts w:ascii="Times New Roman" w:hAnsi="Times New Roman"/>
          <w:b/>
          <w:lang w:eastAsia="ru-RU"/>
        </w:rPr>
        <w:t>Оценка  результативности  исполнения МЦП</w:t>
      </w:r>
    </w:p>
    <w:p w:rsidR="009E23E5" w:rsidRPr="003D445A" w:rsidRDefault="009E23E5" w:rsidP="009E23E5">
      <w:pPr>
        <w:shd w:val="clear" w:color="auto" w:fill="FFFFFF"/>
        <w:ind w:right="-1" w:firstLine="709"/>
        <w:jc w:val="center"/>
        <w:rPr>
          <w:rFonts w:ascii="Times New Roman" w:hAnsi="Times New Roman"/>
          <w:color w:val="000000"/>
        </w:rPr>
      </w:pPr>
    </w:p>
    <w:p w:rsidR="008A431A" w:rsidRPr="003D445A" w:rsidRDefault="008A431A" w:rsidP="008A431A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3D445A">
        <w:rPr>
          <w:rFonts w:ascii="Times New Roman" w:hAnsi="Times New Roman"/>
          <w:color w:val="000000"/>
        </w:rPr>
        <w:t>В ходе реализации ДЦП «Развитие физической культуры и спорта в Мурманской области» на 2011-2014 годы, на  мероприятие «</w:t>
      </w:r>
      <w:r w:rsidRPr="003D445A">
        <w:rPr>
          <w:rFonts w:ascii="Times New Roman" w:hAnsi="Times New Roman"/>
        </w:rPr>
        <w:t>Развитие инфраструктуры и строительство спортивных объектов» из областного бюджета выделено 18 000,0 тыс. рублей на приобретение и установку искусственного покрытия для футбольного поля на стадионе «Локомотив».</w:t>
      </w:r>
    </w:p>
    <w:p w:rsidR="00B060E6" w:rsidRPr="003D445A" w:rsidRDefault="00257018" w:rsidP="00B060E6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3D445A">
        <w:rPr>
          <w:rFonts w:ascii="Times New Roman" w:hAnsi="Times New Roman"/>
        </w:rPr>
        <w:t xml:space="preserve">Бюджетные средства освоены в рамках </w:t>
      </w:r>
      <w:proofErr w:type="spellStart"/>
      <w:r w:rsidRPr="003D445A">
        <w:rPr>
          <w:rFonts w:ascii="Times New Roman" w:hAnsi="Times New Roman"/>
        </w:rPr>
        <w:t>софинасирования</w:t>
      </w:r>
      <w:proofErr w:type="spellEnd"/>
      <w:r w:rsidRPr="003D445A">
        <w:rPr>
          <w:rFonts w:ascii="Times New Roman" w:hAnsi="Times New Roman"/>
        </w:rPr>
        <w:t xml:space="preserve"> программных мероприятий МЦП «Развитие физической культуры и спорта в Кандалакшском районе» на 2011-2014годы, </w:t>
      </w:r>
      <w:r w:rsidRPr="003D445A">
        <w:rPr>
          <w:rFonts w:ascii="Times New Roman" w:hAnsi="Times New Roman"/>
          <w:iCs/>
        </w:rPr>
        <w:t xml:space="preserve">на </w:t>
      </w:r>
      <w:r w:rsidRPr="003D445A">
        <w:rPr>
          <w:rFonts w:ascii="Times New Roman" w:hAnsi="Times New Roman"/>
          <w:b/>
        </w:rPr>
        <w:t>приобретение и установку искусственного покрытия для футбольного поля стадиона «Локомотив» г. Кандалакша</w:t>
      </w:r>
      <w:r w:rsidRPr="003D445A">
        <w:rPr>
          <w:rFonts w:ascii="Times New Roman" w:hAnsi="Times New Roman"/>
        </w:rPr>
        <w:t xml:space="preserve"> в сумме </w:t>
      </w:r>
      <w:r w:rsidR="00F3444F" w:rsidRPr="003D445A">
        <w:rPr>
          <w:rFonts w:ascii="Times New Roman" w:hAnsi="Times New Roman"/>
        </w:rPr>
        <w:t>17 958,0 тыс. рубле</w:t>
      </w:r>
      <w:r w:rsidR="00B060E6" w:rsidRPr="003D445A">
        <w:rPr>
          <w:rFonts w:ascii="Times New Roman" w:hAnsi="Times New Roman"/>
        </w:rPr>
        <w:t>й.</w:t>
      </w:r>
      <w:r w:rsidR="00F3444F" w:rsidRPr="003D445A">
        <w:rPr>
          <w:rFonts w:ascii="Times New Roman" w:hAnsi="Times New Roman"/>
        </w:rPr>
        <w:t xml:space="preserve"> </w:t>
      </w:r>
    </w:p>
    <w:p w:rsidR="007D76C8" w:rsidRPr="003D445A" w:rsidRDefault="00F72773" w:rsidP="00B060E6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3D445A">
        <w:rPr>
          <w:rFonts w:ascii="Times New Roman" w:hAnsi="Times New Roman"/>
        </w:rPr>
        <w:t>Субсидия использована в соответствии с ее целевым назначением</w:t>
      </w:r>
      <w:r w:rsidR="007823CE" w:rsidRPr="003D445A">
        <w:rPr>
          <w:rFonts w:ascii="Times New Roman" w:hAnsi="Times New Roman"/>
        </w:rPr>
        <w:t>.</w:t>
      </w:r>
      <w:r w:rsidR="00B060E6" w:rsidRPr="003D445A">
        <w:rPr>
          <w:rFonts w:ascii="Times New Roman" w:hAnsi="Times New Roman"/>
          <w:b/>
        </w:rPr>
        <w:t xml:space="preserve">  Условия предоставления субсидии со стороны Администрации выполнены</w:t>
      </w:r>
      <w:r w:rsidR="007823CE" w:rsidRPr="003D445A">
        <w:rPr>
          <w:rFonts w:ascii="Times New Roman" w:hAnsi="Times New Roman"/>
        </w:rPr>
        <w:t xml:space="preserve">, </w:t>
      </w:r>
      <w:proofErr w:type="spellStart"/>
      <w:r w:rsidR="007823CE" w:rsidRPr="003D445A">
        <w:rPr>
          <w:rFonts w:ascii="Times New Roman" w:hAnsi="Times New Roman"/>
        </w:rPr>
        <w:t>софинансирование</w:t>
      </w:r>
      <w:proofErr w:type="spellEnd"/>
      <w:r w:rsidR="007823CE" w:rsidRPr="003D445A">
        <w:rPr>
          <w:rFonts w:ascii="Times New Roman" w:hAnsi="Times New Roman"/>
        </w:rPr>
        <w:t xml:space="preserve">  расходного  обязательства   за  счет  средств  местного  бюджета определено   в  размере не   ниже  5,0%</w:t>
      </w:r>
      <w:r w:rsidR="00B010D5" w:rsidRPr="003D445A">
        <w:rPr>
          <w:rFonts w:ascii="Times New Roman" w:hAnsi="Times New Roman"/>
        </w:rPr>
        <w:t>, что в абсолютном показателе составило 950,0 тыс. рублей.</w:t>
      </w:r>
    </w:p>
    <w:p w:rsidR="00B060E6" w:rsidRPr="003D445A" w:rsidRDefault="0070334A" w:rsidP="00B060E6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3D445A">
        <w:rPr>
          <w:rFonts w:ascii="Times New Roman" w:hAnsi="Times New Roman"/>
        </w:rPr>
        <w:t xml:space="preserve">Бюджетные средства за счет районного бюджета  освоены в сумме </w:t>
      </w:r>
      <w:r w:rsidR="007D76C8" w:rsidRPr="003D445A">
        <w:rPr>
          <w:rFonts w:ascii="Times New Roman" w:hAnsi="Times New Roman"/>
        </w:rPr>
        <w:t xml:space="preserve"> 947,8 тыс. рублей.</w:t>
      </w:r>
    </w:p>
    <w:p w:rsidR="00976BBF" w:rsidRPr="003D445A" w:rsidRDefault="001D0CCD" w:rsidP="00CD23FD">
      <w:pPr>
        <w:pStyle w:val="ab"/>
        <w:ind w:left="0" w:firstLine="720"/>
        <w:jc w:val="both"/>
        <w:rPr>
          <w:bCs/>
          <w:sz w:val="22"/>
          <w:szCs w:val="22"/>
        </w:rPr>
      </w:pPr>
      <w:r w:rsidRPr="003D445A">
        <w:rPr>
          <w:sz w:val="22"/>
          <w:szCs w:val="22"/>
        </w:rPr>
        <w:t>В период действия программы н</w:t>
      </w:r>
      <w:r w:rsidR="00CD23FD" w:rsidRPr="003D445A">
        <w:rPr>
          <w:sz w:val="22"/>
          <w:szCs w:val="22"/>
        </w:rPr>
        <w:t>еисполнение в полном объеме бюджетных ассигнований запланированных на реализацию данного мероприятия (</w:t>
      </w:r>
      <w:r w:rsidR="00A115CE" w:rsidRPr="003D445A">
        <w:rPr>
          <w:sz w:val="22"/>
          <w:szCs w:val="22"/>
        </w:rPr>
        <w:t>83,4</w:t>
      </w:r>
      <w:r w:rsidR="00CD23FD" w:rsidRPr="003D445A">
        <w:rPr>
          <w:sz w:val="22"/>
          <w:szCs w:val="22"/>
        </w:rPr>
        <w:t xml:space="preserve">% бюджетных назначений) обусловлено </w:t>
      </w:r>
      <w:r w:rsidR="00300B0E" w:rsidRPr="003D445A">
        <w:rPr>
          <w:sz w:val="22"/>
          <w:szCs w:val="22"/>
        </w:rPr>
        <w:t>неисполнени</w:t>
      </w:r>
      <w:r w:rsidR="00F976AD" w:rsidRPr="003D445A">
        <w:rPr>
          <w:sz w:val="22"/>
          <w:szCs w:val="22"/>
        </w:rPr>
        <w:t>ем</w:t>
      </w:r>
      <w:r w:rsidR="00300B0E" w:rsidRPr="003D445A">
        <w:rPr>
          <w:sz w:val="22"/>
          <w:szCs w:val="22"/>
        </w:rPr>
        <w:t xml:space="preserve"> подрядчиком условий муниципальных контрактов </w:t>
      </w:r>
      <w:r w:rsidR="0070334A" w:rsidRPr="003D445A">
        <w:rPr>
          <w:sz w:val="22"/>
          <w:szCs w:val="22"/>
        </w:rPr>
        <w:t xml:space="preserve">в </w:t>
      </w:r>
      <w:r w:rsidR="00300B0E" w:rsidRPr="003D445A">
        <w:rPr>
          <w:sz w:val="22"/>
          <w:szCs w:val="22"/>
        </w:rPr>
        <w:t>2012 год</w:t>
      </w:r>
      <w:r w:rsidR="00357A94" w:rsidRPr="003D445A">
        <w:rPr>
          <w:sz w:val="22"/>
          <w:szCs w:val="22"/>
        </w:rPr>
        <w:t xml:space="preserve">у и </w:t>
      </w:r>
      <w:r w:rsidR="00300B0E" w:rsidRPr="003D445A">
        <w:rPr>
          <w:sz w:val="22"/>
          <w:szCs w:val="22"/>
        </w:rPr>
        <w:t xml:space="preserve"> </w:t>
      </w:r>
      <w:r w:rsidR="00300B0E" w:rsidRPr="003D445A">
        <w:rPr>
          <w:color w:val="FF0000"/>
          <w:sz w:val="22"/>
          <w:szCs w:val="22"/>
        </w:rPr>
        <w:t xml:space="preserve"> </w:t>
      </w:r>
      <w:r w:rsidR="00CD23FD" w:rsidRPr="003D445A">
        <w:rPr>
          <w:sz w:val="22"/>
          <w:szCs w:val="22"/>
        </w:rPr>
        <w:t>расторжением</w:t>
      </w:r>
      <w:r w:rsidR="00357A94" w:rsidRPr="003D445A">
        <w:rPr>
          <w:sz w:val="22"/>
          <w:szCs w:val="22"/>
        </w:rPr>
        <w:t xml:space="preserve"> </w:t>
      </w:r>
      <w:r w:rsidR="00976BBF" w:rsidRPr="003D445A">
        <w:rPr>
          <w:sz w:val="22"/>
          <w:szCs w:val="22"/>
        </w:rPr>
        <w:t xml:space="preserve">в 2013 году </w:t>
      </w:r>
      <w:r w:rsidR="00357A94" w:rsidRPr="003D445A">
        <w:rPr>
          <w:sz w:val="22"/>
          <w:szCs w:val="22"/>
        </w:rPr>
        <w:t xml:space="preserve">одного из </w:t>
      </w:r>
      <w:r w:rsidR="00357A94" w:rsidRPr="003D445A">
        <w:rPr>
          <w:bCs/>
          <w:sz w:val="22"/>
          <w:szCs w:val="22"/>
        </w:rPr>
        <w:t>10 муниципальных контрактов</w:t>
      </w:r>
      <w:r w:rsidR="00357A94" w:rsidRPr="003D445A">
        <w:rPr>
          <w:sz w:val="22"/>
          <w:szCs w:val="22"/>
        </w:rPr>
        <w:t xml:space="preserve">  заключенных </w:t>
      </w:r>
      <w:r w:rsidR="00357A94" w:rsidRPr="003D445A">
        <w:rPr>
          <w:bCs/>
          <w:sz w:val="22"/>
          <w:szCs w:val="22"/>
        </w:rPr>
        <w:t>в рамках программного мероприятия «Реконструкция стадиона «Локомотив»</w:t>
      </w:r>
      <w:r w:rsidR="00976BBF" w:rsidRPr="003D445A">
        <w:rPr>
          <w:bCs/>
          <w:sz w:val="22"/>
          <w:szCs w:val="22"/>
        </w:rPr>
        <w:t>.</w:t>
      </w:r>
    </w:p>
    <w:p w:rsidR="00976BBF" w:rsidRPr="003D445A" w:rsidRDefault="00976BBF" w:rsidP="00CD23FD">
      <w:pPr>
        <w:pStyle w:val="ab"/>
        <w:ind w:left="0" w:firstLine="720"/>
        <w:jc w:val="both"/>
        <w:rPr>
          <w:sz w:val="22"/>
          <w:szCs w:val="22"/>
        </w:rPr>
      </w:pPr>
    </w:p>
    <w:p w:rsidR="00173081" w:rsidRPr="003D445A" w:rsidRDefault="00173081" w:rsidP="00173081">
      <w:pPr>
        <w:pStyle w:val="ConsPlusNonformat"/>
        <w:ind w:firstLine="708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3D445A">
        <w:rPr>
          <w:rFonts w:ascii="Times New Roman" w:eastAsia="Times New Roman" w:hAnsi="Times New Roman" w:cs="Times New Roman"/>
          <w:sz w:val="22"/>
          <w:szCs w:val="22"/>
        </w:rPr>
        <w:t>В рамках реализации программного мероприятия «</w:t>
      </w:r>
      <w:r w:rsidRPr="003D445A">
        <w:rPr>
          <w:rFonts w:ascii="Times New Roman" w:hAnsi="Times New Roman" w:cs="Times New Roman"/>
          <w:b/>
          <w:bCs/>
          <w:color w:val="000000"/>
          <w:sz w:val="22"/>
          <w:szCs w:val="22"/>
        </w:rPr>
        <w:t>Приобретение и установка волейбольной и баскетбольной площадок</w:t>
      </w:r>
      <w:r w:rsidRPr="003D445A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для МБУ СОШ № 6, МАОУ ООШ № 19» приобретено и установлено </w:t>
      </w:r>
      <w:r w:rsidRPr="003D445A">
        <w:rPr>
          <w:rFonts w:ascii="Times New Roman" w:hAnsi="Times New Roman" w:cs="Times New Roman"/>
          <w:b/>
          <w:bCs/>
          <w:color w:val="000000"/>
          <w:sz w:val="22"/>
          <w:szCs w:val="22"/>
        </w:rPr>
        <w:t>2 баскетбольные площадки</w:t>
      </w:r>
      <w:r w:rsidR="00EC5745" w:rsidRPr="003D445A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, </w:t>
      </w:r>
      <w:r w:rsidR="00B66031" w:rsidRPr="003D445A">
        <w:rPr>
          <w:rFonts w:ascii="Times New Roman" w:hAnsi="Times New Roman" w:cs="Times New Roman"/>
          <w:bCs/>
          <w:color w:val="000000"/>
          <w:sz w:val="22"/>
          <w:szCs w:val="22"/>
        </w:rPr>
        <w:t>в том числе за счет средств:</w:t>
      </w:r>
    </w:p>
    <w:p w:rsidR="00B66031" w:rsidRPr="003D445A" w:rsidRDefault="00EC5745" w:rsidP="000F3D33">
      <w:pPr>
        <w:pStyle w:val="ConsPlusNonformat"/>
        <w:numPr>
          <w:ilvl w:val="0"/>
          <w:numId w:val="14"/>
        </w:numPr>
        <w:tabs>
          <w:tab w:val="left" w:pos="567"/>
        </w:tabs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  <w:r w:rsidRPr="003D445A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</w:t>
      </w:r>
      <w:r w:rsidR="00B66031" w:rsidRPr="003D445A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областного бюджета </w:t>
      </w:r>
      <w:r w:rsidR="00B66031" w:rsidRPr="003D445A">
        <w:rPr>
          <w:rFonts w:ascii="Times New Roman" w:eastAsia="Times New Roman" w:hAnsi="Times New Roman" w:cs="Times New Roman"/>
          <w:sz w:val="22"/>
          <w:szCs w:val="22"/>
        </w:rPr>
        <w:t xml:space="preserve">в рамках </w:t>
      </w:r>
      <w:r w:rsidR="00B66031" w:rsidRPr="003D445A">
        <w:rPr>
          <w:rFonts w:ascii="Times New Roman" w:hAnsi="Times New Roman" w:cs="Times New Roman"/>
          <w:sz w:val="22"/>
          <w:szCs w:val="22"/>
        </w:rPr>
        <w:t>ДЦП «Развитие спортивной инфраструктуры в Мурманской области» на 2012 - 2015 годы</w:t>
      </w:r>
      <w:r w:rsidR="00E777A7" w:rsidRPr="003D445A">
        <w:rPr>
          <w:rFonts w:ascii="Times New Roman" w:hAnsi="Times New Roman" w:cs="Times New Roman"/>
          <w:sz w:val="22"/>
          <w:szCs w:val="22"/>
        </w:rPr>
        <w:t>, в сумме 1 500,0 тыс. рублей</w:t>
      </w:r>
      <w:r w:rsidRPr="003D445A">
        <w:rPr>
          <w:rFonts w:ascii="Times New Roman" w:eastAsia="Times New Roman" w:hAnsi="Times New Roman" w:cs="Times New Roman"/>
          <w:sz w:val="22"/>
          <w:szCs w:val="22"/>
        </w:rPr>
        <w:t>;</w:t>
      </w:r>
      <w:r w:rsidR="00B8676E" w:rsidRPr="003D445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814AFA" w:rsidRPr="003D445A" w:rsidRDefault="000F3D33" w:rsidP="000F3D33">
      <w:pPr>
        <w:pStyle w:val="ConsPlusNonformat"/>
        <w:numPr>
          <w:ilvl w:val="0"/>
          <w:numId w:val="14"/>
        </w:numPr>
        <w:tabs>
          <w:tab w:val="left" w:pos="567"/>
        </w:tabs>
        <w:ind w:left="0" w:firstLine="426"/>
        <w:jc w:val="both"/>
        <w:rPr>
          <w:sz w:val="22"/>
          <w:szCs w:val="22"/>
        </w:rPr>
      </w:pPr>
      <w:r w:rsidRPr="003D445A">
        <w:rPr>
          <w:rFonts w:ascii="Times New Roman" w:eastAsia="Times New Roman" w:hAnsi="Times New Roman" w:cs="Times New Roman"/>
          <w:sz w:val="22"/>
          <w:szCs w:val="22"/>
        </w:rPr>
        <w:t xml:space="preserve">  местного</w:t>
      </w:r>
      <w:r w:rsidR="00B8676E" w:rsidRPr="003D445A">
        <w:rPr>
          <w:rFonts w:ascii="Times New Roman" w:eastAsia="Times New Roman" w:hAnsi="Times New Roman" w:cs="Times New Roman"/>
          <w:sz w:val="22"/>
          <w:szCs w:val="22"/>
        </w:rPr>
        <w:t xml:space="preserve"> бюджета в сумме 1 045,0 тыс. рублей. </w:t>
      </w:r>
      <w:r w:rsidR="00F3449C" w:rsidRPr="003D445A">
        <w:rPr>
          <w:rFonts w:ascii="Times New Roman" w:eastAsia="Times New Roman" w:hAnsi="Times New Roman" w:cs="Times New Roman"/>
          <w:sz w:val="22"/>
          <w:szCs w:val="22"/>
        </w:rPr>
        <w:t>Р</w:t>
      </w:r>
      <w:r w:rsidR="00F3449C" w:rsidRPr="003D445A">
        <w:rPr>
          <w:rFonts w:ascii="Times New Roman" w:hAnsi="Times New Roman" w:cs="Times New Roman"/>
          <w:sz w:val="22"/>
          <w:szCs w:val="22"/>
        </w:rPr>
        <w:t>азмер финансового обеспечения за счет средств районного бюджета установлен Соглашени</w:t>
      </w:r>
      <w:r w:rsidRPr="003D445A">
        <w:rPr>
          <w:rFonts w:ascii="Times New Roman" w:hAnsi="Times New Roman" w:cs="Times New Roman"/>
          <w:sz w:val="22"/>
          <w:szCs w:val="22"/>
        </w:rPr>
        <w:t>ем</w:t>
      </w:r>
      <w:r w:rsidR="00F3449C" w:rsidRPr="003D445A">
        <w:rPr>
          <w:rFonts w:ascii="Times New Roman" w:hAnsi="Times New Roman" w:cs="Times New Roman"/>
          <w:sz w:val="22"/>
          <w:szCs w:val="22"/>
        </w:rPr>
        <w:t xml:space="preserve"> о предоставлении субсидий из областного бюджета  от 03.09.2012 № 109,  что в относительном показателе составило 41,1% расходного обязательства.</w:t>
      </w:r>
    </w:p>
    <w:p w:rsidR="00814AFA" w:rsidRPr="003D445A" w:rsidRDefault="00E777A7" w:rsidP="00257018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3D445A">
        <w:rPr>
          <w:rFonts w:ascii="Times New Roman" w:hAnsi="Times New Roman"/>
        </w:rPr>
        <w:t xml:space="preserve">Запланированные средства </w:t>
      </w:r>
      <w:r w:rsidR="00414273" w:rsidRPr="003D445A">
        <w:rPr>
          <w:rFonts w:ascii="Times New Roman" w:hAnsi="Times New Roman"/>
        </w:rPr>
        <w:t xml:space="preserve">на 2012 год </w:t>
      </w:r>
      <w:r w:rsidRPr="003D445A">
        <w:rPr>
          <w:rFonts w:ascii="Times New Roman" w:hAnsi="Times New Roman"/>
        </w:rPr>
        <w:t xml:space="preserve">на </w:t>
      </w:r>
      <w:r w:rsidR="00414273" w:rsidRPr="003D445A">
        <w:rPr>
          <w:rFonts w:ascii="Times New Roman" w:hAnsi="Times New Roman"/>
        </w:rPr>
        <w:t>реализацию мероприятия</w:t>
      </w:r>
      <w:r w:rsidR="00AC6395" w:rsidRPr="003D445A">
        <w:rPr>
          <w:rFonts w:ascii="Times New Roman" w:hAnsi="Times New Roman"/>
        </w:rPr>
        <w:t xml:space="preserve"> в полном объеме </w:t>
      </w:r>
      <w:r w:rsidRPr="003D445A">
        <w:rPr>
          <w:rFonts w:ascii="Times New Roman" w:hAnsi="Times New Roman"/>
        </w:rPr>
        <w:t>остались не освоенными по причине неисполнения подрядчиком условий муниципальных контрактов</w:t>
      </w:r>
      <w:r w:rsidR="00414273" w:rsidRPr="003D445A">
        <w:rPr>
          <w:rFonts w:ascii="Times New Roman" w:hAnsi="Times New Roman"/>
        </w:rPr>
        <w:t xml:space="preserve">. </w:t>
      </w:r>
      <w:r w:rsidR="00AC6395" w:rsidRPr="003D445A">
        <w:rPr>
          <w:rFonts w:ascii="Times New Roman" w:hAnsi="Times New Roman"/>
        </w:rPr>
        <w:t xml:space="preserve"> </w:t>
      </w:r>
    </w:p>
    <w:p w:rsidR="00AC6395" w:rsidRPr="003D445A" w:rsidRDefault="00AC6395" w:rsidP="00257018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3D445A">
        <w:rPr>
          <w:rFonts w:ascii="Times New Roman" w:hAnsi="Times New Roman"/>
        </w:rPr>
        <w:t xml:space="preserve">В 2013 году бюджетные ассигнования исполнены в полном объеме. </w:t>
      </w:r>
    </w:p>
    <w:p w:rsidR="006A1030" w:rsidRPr="003D445A" w:rsidRDefault="003E5D70" w:rsidP="003E5D70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D445A">
        <w:rPr>
          <w:rFonts w:ascii="Times New Roman" w:eastAsia="Times New Roman" w:hAnsi="Times New Roman" w:cs="Times New Roman"/>
          <w:sz w:val="22"/>
          <w:szCs w:val="22"/>
        </w:rPr>
        <w:t xml:space="preserve">Данные объекты были </w:t>
      </w:r>
      <w:r w:rsidR="008B0E8C" w:rsidRPr="003D445A">
        <w:rPr>
          <w:rFonts w:ascii="Times New Roman" w:eastAsia="Times New Roman" w:hAnsi="Times New Roman" w:cs="Times New Roman"/>
          <w:sz w:val="22"/>
          <w:szCs w:val="22"/>
        </w:rPr>
        <w:t xml:space="preserve">переданы </w:t>
      </w:r>
      <w:r w:rsidRPr="003D445A">
        <w:rPr>
          <w:rFonts w:ascii="Times New Roman" w:eastAsia="Times New Roman" w:hAnsi="Times New Roman" w:cs="Times New Roman"/>
          <w:sz w:val="22"/>
          <w:szCs w:val="22"/>
        </w:rPr>
        <w:t xml:space="preserve">Администрацией  на баланс Комитету имущественных, земельных отношений и градостроительства администрации м.о. Кандалакшский район (далее - </w:t>
      </w:r>
      <w:proofErr w:type="spellStart"/>
      <w:r w:rsidRPr="003D445A">
        <w:rPr>
          <w:rFonts w:ascii="Times New Roman" w:eastAsia="Times New Roman" w:hAnsi="Times New Roman" w:cs="Times New Roman"/>
          <w:sz w:val="22"/>
          <w:szCs w:val="22"/>
        </w:rPr>
        <w:t>КИЗОиГ</w:t>
      </w:r>
      <w:proofErr w:type="spellEnd"/>
      <w:r w:rsidRPr="003D445A">
        <w:rPr>
          <w:rFonts w:ascii="Times New Roman" w:eastAsia="Times New Roman" w:hAnsi="Times New Roman" w:cs="Times New Roman"/>
          <w:sz w:val="22"/>
          <w:szCs w:val="22"/>
        </w:rPr>
        <w:t>)</w:t>
      </w:r>
      <w:r w:rsidR="006A1030" w:rsidRPr="003D445A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Pr="003D445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242136" w:rsidRPr="003D445A" w:rsidRDefault="008B0E8C" w:rsidP="003E5D70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D445A">
        <w:rPr>
          <w:rFonts w:ascii="Times New Roman" w:eastAsia="Times New Roman" w:hAnsi="Times New Roman" w:cs="Times New Roman"/>
          <w:sz w:val="22"/>
          <w:szCs w:val="22"/>
        </w:rPr>
        <w:t>В</w:t>
      </w:r>
      <w:r w:rsidR="003E5D70" w:rsidRPr="003D445A">
        <w:rPr>
          <w:rFonts w:ascii="Times New Roman" w:eastAsia="Times New Roman" w:hAnsi="Times New Roman" w:cs="Times New Roman"/>
          <w:sz w:val="22"/>
          <w:szCs w:val="22"/>
        </w:rPr>
        <w:t xml:space="preserve"> отношении баскетбольной площадки для МАОУ ООШ № 19 состоялась передача данного объекта на баланс учреждения на праве оперативного управления</w:t>
      </w:r>
      <w:r w:rsidR="00242136" w:rsidRPr="003D445A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3E5D70" w:rsidRPr="003D445A" w:rsidRDefault="00242136" w:rsidP="003E5D70">
      <w:pPr>
        <w:pStyle w:val="ConsPlusNonformat"/>
        <w:ind w:firstLine="708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3D445A">
        <w:rPr>
          <w:rFonts w:ascii="Times New Roman" w:eastAsia="Times New Roman" w:hAnsi="Times New Roman" w:cs="Times New Roman"/>
          <w:sz w:val="22"/>
          <w:szCs w:val="22"/>
        </w:rPr>
        <w:t>С</w:t>
      </w:r>
      <w:r w:rsidR="003E5D70" w:rsidRPr="003D445A">
        <w:rPr>
          <w:rFonts w:ascii="Times New Roman" w:eastAsia="Times New Roman" w:hAnsi="Times New Roman" w:cs="Times New Roman"/>
          <w:sz w:val="22"/>
          <w:szCs w:val="22"/>
        </w:rPr>
        <w:t xml:space="preserve">портивный объект  - </w:t>
      </w:r>
      <w:r w:rsidR="003E5D70" w:rsidRPr="003D445A">
        <w:rPr>
          <w:rFonts w:ascii="Times New Roman" w:eastAsia="Times New Roman" w:hAnsi="Times New Roman" w:cs="Times New Roman"/>
          <w:b/>
          <w:sz w:val="22"/>
          <w:szCs w:val="22"/>
        </w:rPr>
        <w:t xml:space="preserve">баскетбольная площадка для </w:t>
      </w:r>
      <w:r w:rsidR="003E5D70" w:rsidRPr="003D445A">
        <w:rPr>
          <w:rFonts w:ascii="Times New Roman" w:hAnsi="Times New Roman" w:cs="Times New Roman"/>
          <w:b/>
          <w:bCs/>
          <w:color w:val="000000"/>
          <w:sz w:val="22"/>
          <w:szCs w:val="22"/>
        </w:rPr>
        <w:t>МБУ СОШ № 6</w:t>
      </w:r>
      <w:r w:rsidR="00CE5086" w:rsidRPr="003D445A">
        <w:rPr>
          <w:rFonts w:ascii="Times New Roman" w:hAnsi="Times New Roman" w:cs="Times New Roman"/>
          <w:b/>
          <w:bCs/>
          <w:color w:val="000000"/>
          <w:sz w:val="22"/>
          <w:szCs w:val="22"/>
        </w:rPr>
        <w:t>,</w:t>
      </w:r>
      <w:r w:rsidR="003E5D70" w:rsidRPr="003D445A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3E5D70" w:rsidRPr="003D445A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на день проверки </w:t>
      </w:r>
      <w:r w:rsidR="003E5D70" w:rsidRPr="003D445A">
        <w:rPr>
          <w:rFonts w:ascii="Times New Roman" w:hAnsi="Times New Roman" w:cs="Times New Roman"/>
          <w:b/>
          <w:bCs/>
          <w:color w:val="000000"/>
          <w:sz w:val="22"/>
          <w:szCs w:val="22"/>
        </w:rPr>
        <w:t>не передан на баланс учреждения</w:t>
      </w:r>
      <w:r w:rsidR="003E5D70" w:rsidRPr="003D445A">
        <w:rPr>
          <w:rFonts w:ascii="Times New Roman" w:hAnsi="Times New Roman" w:cs="Times New Roman"/>
          <w:bCs/>
          <w:color w:val="000000"/>
          <w:sz w:val="22"/>
          <w:szCs w:val="22"/>
        </w:rPr>
        <w:t>, в то же время используется по функциональному назначению данным учреждением.</w:t>
      </w:r>
    </w:p>
    <w:p w:rsidR="00257018" w:rsidRPr="003D445A" w:rsidRDefault="00257018" w:rsidP="00C0350A">
      <w:pPr>
        <w:shd w:val="clear" w:color="auto" w:fill="FFFFFF"/>
        <w:ind w:left="360" w:right="-6"/>
        <w:rPr>
          <w:rFonts w:ascii="Times New Roman" w:hAnsi="Times New Roman"/>
          <w:color w:val="000000"/>
        </w:rPr>
      </w:pPr>
    </w:p>
    <w:p w:rsidR="006B2BFB" w:rsidRPr="003D445A" w:rsidRDefault="006B2BFB" w:rsidP="006B2BFB">
      <w:pPr>
        <w:shd w:val="clear" w:color="auto" w:fill="FFFFFF"/>
        <w:ind w:right="-6"/>
        <w:rPr>
          <w:rFonts w:ascii="Times New Roman" w:hAnsi="Times New Roman"/>
        </w:rPr>
      </w:pPr>
      <w:r w:rsidRPr="003D445A">
        <w:rPr>
          <w:rFonts w:ascii="Times New Roman" w:hAnsi="Times New Roman"/>
          <w:color w:val="000000"/>
        </w:rPr>
        <w:lastRenderedPageBreak/>
        <w:tab/>
      </w:r>
      <w:r w:rsidR="003654B0" w:rsidRPr="003D445A">
        <w:rPr>
          <w:rFonts w:ascii="Times New Roman" w:hAnsi="Times New Roman"/>
          <w:color w:val="000000"/>
        </w:rPr>
        <w:t>В</w:t>
      </w:r>
      <w:r w:rsidR="003654B0" w:rsidRPr="003D445A">
        <w:rPr>
          <w:rFonts w:ascii="Times New Roman" w:hAnsi="Times New Roman"/>
        </w:rPr>
        <w:t xml:space="preserve"> рамках программного мероприятия «</w:t>
      </w:r>
      <w:r w:rsidR="003654B0" w:rsidRPr="003D445A">
        <w:rPr>
          <w:rFonts w:ascii="Times New Roman" w:hAnsi="Times New Roman"/>
          <w:b/>
        </w:rPr>
        <w:t>Приобретение и установка спортивных площадок на территории Кандалакшский район</w:t>
      </w:r>
      <w:r w:rsidR="003654B0" w:rsidRPr="003D445A">
        <w:rPr>
          <w:rFonts w:ascii="Times New Roman" w:hAnsi="Times New Roman"/>
        </w:rPr>
        <w:t xml:space="preserve">» </w:t>
      </w:r>
      <w:r w:rsidR="00A945AA" w:rsidRPr="003D445A">
        <w:rPr>
          <w:rFonts w:ascii="Times New Roman" w:hAnsi="Times New Roman"/>
        </w:rPr>
        <w:t>в</w:t>
      </w:r>
      <w:r w:rsidRPr="003D445A">
        <w:rPr>
          <w:rFonts w:ascii="Times New Roman" w:hAnsi="Times New Roman"/>
        </w:rPr>
        <w:t xml:space="preserve"> 2013 году </w:t>
      </w:r>
      <w:r w:rsidR="005D0E21" w:rsidRPr="003D445A">
        <w:rPr>
          <w:rFonts w:ascii="Times New Roman" w:hAnsi="Times New Roman"/>
        </w:rPr>
        <w:t xml:space="preserve">освоено </w:t>
      </w:r>
      <w:r w:rsidR="00E668AA" w:rsidRPr="003D445A">
        <w:rPr>
          <w:rFonts w:ascii="Times New Roman" w:hAnsi="Times New Roman"/>
        </w:rPr>
        <w:t xml:space="preserve">100,0% бюджетных назначений </w:t>
      </w:r>
      <w:r w:rsidR="00A945AA" w:rsidRPr="003D445A">
        <w:rPr>
          <w:rFonts w:ascii="Times New Roman" w:hAnsi="Times New Roman"/>
        </w:rPr>
        <w:t xml:space="preserve">в сумме </w:t>
      </w:r>
      <w:r w:rsidR="005D0E21" w:rsidRPr="003D445A">
        <w:rPr>
          <w:rFonts w:ascii="Times New Roman" w:hAnsi="Times New Roman"/>
        </w:rPr>
        <w:t>1 315,0 тыс. рублей, в том числе за счет сред</w:t>
      </w:r>
      <w:r w:rsidR="00B52B3B" w:rsidRPr="003D445A">
        <w:rPr>
          <w:rFonts w:ascii="Times New Roman" w:hAnsi="Times New Roman"/>
        </w:rPr>
        <w:t>с</w:t>
      </w:r>
      <w:r w:rsidR="005D0E21" w:rsidRPr="003D445A">
        <w:rPr>
          <w:rFonts w:ascii="Times New Roman" w:hAnsi="Times New Roman"/>
        </w:rPr>
        <w:t>тв:</w:t>
      </w:r>
    </w:p>
    <w:p w:rsidR="005D0E21" w:rsidRPr="003D445A" w:rsidRDefault="00B52B3B" w:rsidP="00B52B3B">
      <w:pPr>
        <w:pStyle w:val="ab"/>
        <w:numPr>
          <w:ilvl w:val="0"/>
          <w:numId w:val="23"/>
        </w:numPr>
        <w:shd w:val="clear" w:color="auto" w:fill="FFFFFF"/>
        <w:ind w:left="0" w:right="-6" w:firstLine="360"/>
        <w:jc w:val="both"/>
        <w:rPr>
          <w:sz w:val="22"/>
          <w:szCs w:val="22"/>
        </w:rPr>
      </w:pPr>
      <w:r w:rsidRPr="003D445A">
        <w:rPr>
          <w:sz w:val="22"/>
          <w:szCs w:val="22"/>
        </w:rPr>
        <w:t>о</w:t>
      </w:r>
      <w:r w:rsidR="005D0E21" w:rsidRPr="003D445A">
        <w:rPr>
          <w:sz w:val="22"/>
          <w:szCs w:val="22"/>
        </w:rPr>
        <w:t xml:space="preserve">бластного бюджета в рамках реализации </w:t>
      </w:r>
      <w:r w:rsidR="006950D1" w:rsidRPr="003D445A">
        <w:rPr>
          <w:sz w:val="22"/>
          <w:szCs w:val="22"/>
        </w:rPr>
        <w:t>ДЦП «Развитие спортивной инфраструктуры в Мурманской области» на 2012 - 2015 годы, в сумме 1 249,3 тыс. рублей;</w:t>
      </w:r>
    </w:p>
    <w:p w:rsidR="006950D1" w:rsidRPr="003D445A" w:rsidRDefault="00B52B3B" w:rsidP="005D0E21">
      <w:pPr>
        <w:pStyle w:val="ab"/>
        <w:numPr>
          <w:ilvl w:val="0"/>
          <w:numId w:val="23"/>
        </w:numPr>
        <w:shd w:val="clear" w:color="auto" w:fill="FFFFFF"/>
        <w:ind w:right="-6"/>
        <w:rPr>
          <w:sz w:val="22"/>
          <w:szCs w:val="22"/>
        </w:rPr>
      </w:pPr>
      <w:r w:rsidRPr="003D445A">
        <w:rPr>
          <w:sz w:val="22"/>
          <w:szCs w:val="22"/>
        </w:rPr>
        <w:t>м</w:t>
      </w:r>
      <w:r w:rsidR="006950D1" w:rsidRPr="003D445A">
        <w:rPr>
          <w:sz w:val="22"/>
          <w:szCs w:val="22"/>
        </w:rPr>
        <w:t xml:space="preserve">естного бюджета в сумме 65,7 тыс. рублей. </w:t>
      </w:r>
    </w:p>
    <w:p w:rsidR="00A945AA" w:rsidRPr="003D445A" w:rsidRDefault="00A945AA" w:rsidP="00A945AA">
      <w:pPr>
        <w:autoSpaceDE w:val="0"/>
        <w:autoSpaceDN w:val="0"/>
        <w:adjustRightInd w:val="0"/>
        <w:ind w:firstLine="708"/>
        <w:rPr>
          <w:rFonts w:ascii="Times New Roman" w:hAnsi="Times New Roman"/>
          <w:b/>
          <w:bCs/>
          <w:color w:val="000000"/>
        </w:rPr>
      </w:pPr>
      <w:r w:rsidRPr="003D445A">
        <w:rPr>
          <w:rFonts w:ascii="Times New Roman" w:hAnsi="Times New Roman"/>
          <w:b/>
          <w:bCs/>
          <w:color w:val="000000"/>
        </w:rPr>
        <w:t>На день проверки данны</w:t>
      </w:r>
      <w:r w:rsidR="00213A79" w:rsidRPr="003D445A">
        <w:rPr>
          <w:rFonts w:ascii="Times New Roman" w:hAnsi="Times New Roman"/>
          <w:b/>
          <w:bCs/>
          <w:color w:val="000000"/>
        </w:rPr>
        <w:t>й</w:t>
      </w:r>
      <w:r w:rsidRPr="003D445A">
        <w:rPr>
          <w:rFonts w:ascii="Times New Roman" w:hAnsi="Times New Roman"/>
          <w:b/>
          <w:bCs/>
          <w:color w:val="000000"/>
        </w:rPr>
        <w:t xml:space="preserve"> объект </w:t>
      </w:r>
      <w:r w:rsidRPr="003D445A">
        <w:rPr>
          <w:rFonts w:ascii="Times New Roman" w:hAnsi="Times New Roman"/>
          <w:b/>
        </w:rPr>
        <w:t>ч</w:t>
      </w:r>
      <w:r w:rsidRPr="003D445A">
        <w:rPr>
          <w:rFonts w:ascii="Times New Roman" w:hAnsi="Times New Roman"/>
          <w:b/>
          <w:bCs/>
          <w:color w:val="000000"/>
        </w:rPr>
        <w:t>исл</w:t>
      </w:r>
      <w:r w:rsidR="00CE5086" w:rsidRPr="003D445A">
        <w:rPr>
          <w:rFonts w:ascii="Times New Roman" w:hAnsi="Times New Roman"/>
          <w:b/>
          <w:bCs/>
          <w:color w:val="000000"/>
        </w:rPr>
        <w:t>и</w:t>
      </w:r>
      <w:r w:rsidRPr="003D445A">
        <w:rPr>
          <w:rFonts w:ascii="Times New Roman" w:hAnsi="Times New Roman"/>
          <w:b/>
          <w:bCs/>
          <w:color w:val="000000"/>
        </w:rPr>
        <w:t>тся на балансе районной администрации, как объект казны.</w:t>
      </w:r>
    </w:p>
    <w:p w:rsidR="006B2BFB" w:rsidRPr="003D445A" w:rsidRDefault="006B2BFB" w:rsidP="006B2BFB">
      <w:pPr>
        <w:shd w:val="clear" w:color="auto" w:fill="FFFFFF"/>
        <w:ind w:right="-6"/>
        <w:rPr>
          <w:rFonts w:ascii="Times New Roman" w:hAnsi="Times New Roman"/>
          <w:b/>
        </w:rPr>
      </w:pPr>
    </w:p>
    <w:p w:rsidR="00185887" w:rsidRPr="003D445A" w:rsidRDefault="00FB2FA5" w:rsidP="00FB2FA5">
      <w:pPr>
        <w:pStyle w:val="ac"/>
        <w:tabs>
          <w:tab w:val="clear" w:pos="4153"/>
          <w:tab w:val="clear" w:pos="8306"/>
          <w:tab w:val="right" w:pos="0"/>
        </w:tabs>
        <w:jc w:val="both"/>
        <w:rPr>
          <w:sz w:val="22"/>
          <w:szCs w:val="22"/>
        </w:rPr>
      </w:pPr>
      <w:r w:rsidRPr="003D445A">
        <w:rPr>
          <w:i/>
          <w:sz w:val="22"/>
          <w:szCs w:val="22"/>
        </w:rPr>
        <w:tab/>
      </w:r>
      <w:r w:rsidR="00185887" w:rsidRPr="003D445A">
        <w:rPr>
          <w:sz w:val="22"/>
          <w:szCs w:val="22"/>
        </w:rPr>
        <w:t xml:space="preserve">За счет средств местного бюджета, кроме </w:t>
      </w:r>
      <w:proofErr w:type="spellStart"/>
      <w:r w:rsidR="00185887" w:rsidRPr="003D445A">
        <w:rPr>
          <w:sz w:val="22"/>
          <w:szCs w:val="22"/>
        </w:rPr>
        <w:t>софинансирования</w:t>
      </w:r>
      <w:proofErr w:type="spellEnd"/>
      <w:r w:rsidR="00185887" w:rsidRPr="003D445A">
        <w:rPr>
          <w:sz w:val="22"/>
          <w:szCs w:val="22"/>
        </w:rPr>
        <w:t xml:space="preserve"> мероприятий долгосрочных целевых программ</w:t>
      </w:r>
      <w:r w:rsidR="003F2E5C" w:rsidRPr="003D445A">
        <w:rPr>
          <w:sz w:val="22"/>
          <w:szCs w:val="22"/>
        </w:rPr>
        <w:t xml:space="preserve">, в рамках МЦП </w:t>
      </w:r>
      <w:r w:rsidR="001A19AF" w:rsidRPr="003D445A">
        <w:rPr>
          <w:sz w:val="22"/>
          <w:szCs w:val="22"/>
        </w:rPr>
        <w:t xml:space="preserve"> </w:t>
      </w:r>
      <w:r w:rsidR="003F2E5C" w:rsidRPr="003D445A">
        <w:rPr>
          <w:sz w:val="22"/>
          <w:szCs w:val="22"/>
        </w:rPr>
        <w:t>«Развитие физической культуры и спорта в Кандалакшском районе» на 2011-2014 годы (</w:t>
      </w:r>
      <w:proofErr w:type="spellStart"/>
      <w:r w:rsidR="003F2E5C" w:rsidRPr="003D445A">
        <w:rPr>
          <w:sz w:val="22"/>
          <w:szCs w:val="22"/>
        </w:rPr>
        <w:t>Цст</w:t>
      </w:r>
      <w:proofErr w:type="spellEnd"/>
      <w:r w:rsidR="003F2E5C" w:rsidRPr="003D445A">
        <w:rPr>
          <w:sz w:val="22"/>
          <w:szCs w:val="22"/>
        </w:rPr>
        <w:t xml:space="preserve"> 7950042)  </w:t>
      </w:r>
      <w:r w:rsidR="001A19AF" w:rsidRPr="003D445A">
        <w:rPr>
          <w:sz w:val="22"/>
          <w:szCs w:val="22"/>
        </w:rPr>
        <w:t>бюджетные средства</w:t>
      </w:r>
      <w:r w:rsidR="003F2E5C" w:rsidRPr="003D445A">
        <w:rPr>
          <w:sz w:val="22"/>
          <w:szCs w:val="22"/>
        </w:rPr>
        <w:t xml:space="preserve"> освоены в сумме </w:t>
      </w:r>
      <w:r w:rsidR="004E69FB" w:rsidRPr="003D445A">
        <w:rPr>
          <w:sz w:val="22"/>
          <w:szCs w:val="22"/>
        </w:rPr>
        <w:t>1 596,0 тыс. рублей подведомственными  учреждениями.</w:t>
      </w:r>
      <w:r w:rsidR="001A19AF" w:rsidRPr="003D445A">
        <w:rPr>
          <w:sz w:val="22"/>
          <w:szCs w:val="22"/>
        </w:rPr>
        <w:t xml:space="preserve"> </w:t>
      </w:r>
    </w:p>
    <w:p w:rsidR="00FB2FA5" w:rsidRPr="003D445A" w:rsidRDefault="00FB2FA5" w:rsidP="00FB2FA5">
      <w:pPr>
        <w:pStyle w:val="ac"/>
        <w:tabs>
          <w:tab w:val="clear" w:pos="4153"/>
          <w:tab w:val="clear" w:pos="8306"/>
          <w:tab w:val="right" w:pos="0"/>
        </w:tabs>
        <w:jc w:val="both"/>
        <w:rPr>
          <w:sz w:val="22"/>
          <w:szCs w:val="22"/>
        </w:rPr>
      </w:pPr>
    </w:p>
    <w:p w:rsidR="00FB2FA5" w:rsidRPr="003D445A" w:rsidRDefault="00FB2FA5" w:rsidP="00FB2FA5">
      <w:pPr>
        <w:pStyle w:val="ac"/>
        <w:tabs>
          <w:tab w:val="clear" w:pos="4153"/>
          <w:tab w:val="clear" w:pos="8306"/>
          <w:tab w:val="right" w:pos="0"/>
          <w:tab w:val="left" w:pos="709"/>
        </w:tabs>
        <w:jc w:val="both"/>
        <w:rPr>
          <w:sz w:val="22"/>
          <w:szCs w:val="22"/>
        </w:rPr>
      </w:pPr>
      <w:r w:rsidRPr="003D445A">
        <w:rPr>
          <w:sz w:val="22"/>
          <w:szCs w:val="22"/>
        </w:rPr>
        <w:tab/>
        <w:t xml:space="preserve">Встречной </w:t>
      </w:r>
      <w:r w:rsidRPr="003D445A">
        <w:rPr>
          <w:b/>
          <w:sz w:val="22"/>
          <w:szCs w:val="22"/>
        </w:rPr>
        <w:t>проверкой исполнения программных мероприятий</w:t>
      </w:r>
      <w:r w:rsidRPr="003D445A">
        <w:rPr>
          <w:sz w:val="22"/>
          <w:szCs w:val="22"/>
        </w:rPr>
        <w:t xml:space="preserve"> в части расходования бюджетных средств МАОУ ДОД ДЮСШ, МАОУДОД СДЮСШОР </w:t>
      </w:r>
      <w:r w:rsidR="00CE5086" w:rsidRPr="003D445A">
        <w:rPr>
          <w:sz w:val="22"/>
          <w:szCs w:val="22"/>
        </w:rPr>
        <w:t xml:space="preserve">в 2011 году, </w:t>
      </w:r>
      <w:r w:rsidRPr="003D445A">
        <w:rPr>
          <w:b/>
          <w:sz w:val="22"/>
          <w:szCs w:val="22"/>
        </w:rPr>
        <w:t>установлено:</w:t>
      </w:r>
    </w:p>
    <w:tbl>
      <w:tblPr>
        <w:tblStyle w:val="ae"/>
        <w:tblW w:w="9889" w:type="dxa"/>
        <w:tblLook w:val="04A0" w:firstRow="1" w:lastRow="0" w:firstColumn="1" w:lastColumn="0" w:noHBand="0" w:noVBand="1"/>
      </w:tblPr>
      <w:tblGrid>
        <w:gridCol w:w="3936"/>
        <w:gridCol w:w="1204"/>
        <w:gridCol w:w="1489"/>
        <w:gridCol w:w="1701"/>
        <w:gridCol w:w="1559"/>
      </w:tblGrid>
      <w:tr w:rsidR="00622385" w:rsidRPr="004E5950" w:rsidTr="00252A48">
        <w:tc>
          <w:tcPr>
            <w:tcW w:w="3936" w:type="dxa"/>
            <w:vMerge w:val="restart"/>
            <w:vAlign w:val="center"/>
          </w:tcPr>
          <w:p w:rsidR="00622385" w:rsidRPr="004E5950" w:rsidRDefault="00622385" w:rsidP="00E41FEC">
            <w:pPr>
              <w:pStyle w:val="ac"/>
              <w:tabs>
                <w:tab w:val="right" w:pos="0"/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4E5950">
              <w:rPr>
                <w:sz w:val="18"/>
                <w:szCs w:val="18"/>
              </w:rPr>
              <w:t>Мероприятие</w:t>
            </w:r>
          </w:p>
        </w:tc>
        <w:tc>
          <w:tcPr>
            <w:tcW w:w="1204" w:type="dxa"/>
            <w:vMerge w:val="restart"/>
            <w:vAlign w:val="center"/>
          </w:tcPr>
          <w:p w:rsidR="00622385" w:rsidRPr="004E5950" w:rsidRDefault="00622385" w:rsidP="00E41FEC">
            <w:pPr>
              <w:pStyle w:val="ac"/>
              <w:tabs>
                <w:tab w:val="right" w:pos="0"/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4E5950">
              <w:rPr>
                <w:sz w:val="18"/>
                <w:szCs w:val="18"/>
              </w:rPr>
              <w:t>Уточненная бюджетная роспись</w:t>
            </w:r>
          </w:p>
        </w:tc>
        <w:tc>
          <w:tcPr>
            <w:tcW w:w="1489" w:type="dxa"/>
            <w:vMerge w:val="restart"/>
            <w:vAlign w:val="center"/>
          </w:tcPr>
          <w:p w:rsidR="00622385" w:rsidRPr="004E5950" w:rsidRDefault="00622385" w:rsidP="00CE5086">
            <w:pPr>
              <w:pStyle w:val="ac"/>
              <w:tabs>
                <w:tab w:val="right" w:pos="0"/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4E5950">
              <w:rPr>
                <w:sz w:val="18"/>
                <w:szCs w:val="18"/>
              </w:rPr>
              <w:t xml:space="preserve">Отчета о выполнении МЦП </w:t>
            </w:r>
          </w:p>
        </w:tc>
        <w:tc>
          <w:tcPr>
            <w:tcW w:w="3260" w:type="dxa"/>
            <w:gridSpan w:val="2"/>
            <w:vAlign w:val="center"/>
          </w:tcPr>
          <w:p w:rsidR="00622385" w:rsidRPr="004E5950" w:rsidRDefault="00622385" w:rsidP="00E41FEC">
            <w:pPr>
              <w:pStyle w:val="ac"/>
              <w:tabs>
                <w:tab w:val="clear" w:pos="4153"/>
                <w:tab w:val="clear" w:pos="8306"/>
                <w:tab w:val="right" w:pos="0"/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4E5950">
              <w:rPr>
                <w:sz w:val="18"/>
                <w:szCs w:val="18"/>
              </w:rPr>
              <w:t>Исполнено по данным Учреждений</w:t>
            </w:r>
          </w:p>
        </w:tc>
      </w:tr>
      <w:tr w:rsidR="00622385" w:rsidRPr="004E5950" w:rsidTr="00252A48">
        <w:tc>
          <w:tcPr>
            <w:tcW w:w="3936" w:type="dxa"/>
            <w:vMerge/>
            <w:vAlign w:val="center"/>
          </w:tcPr>
          <w:p w:rsidR="00622385" w:rsidRPr="004E5950" w:rsidRDefault="00622385" w:rsidP="00E41FEC">
            <w:pPr>
              <w:pStyle w:val="ac"/>
              <w:tabs>
                <w:tab w:val="clear" w:pos="4153"/>
                <w:tab w:val="clear" w:pos="8306"/>
                <w:tab w:val="right" w:pos="0"/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vAlign w:val="center"/>
          </w:tcPr>
          <w:p w:rsidR="00622385" w:rsidRPr="004E5950" w:rsidRDefault="00622385" w:rsidP="00E41FEC">
            <w:pPr>
              <w:pStyle w:val="ac"/>
              <w:tabs>
                <w:tab w:val="clear" w:pos="4153"/>
                <w:tab w:val="clear" w:pos="8306"/>
                <w:tab w:val="right" w:pos="0"/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vMerge/>
            <w:vAlign w:val="center"/>
          </w:tcPr>
          <w:p w:rsidR="00622385" w:rsidRPr="004E5950" w:rsidRDefault="00622385" w:rsidP="00E41FEC">
            <w:pPr>
              <w:pStyle w:val="ac"/>
              <w:tabs>
                <w:tab w:val="clear" w:pos="4153"/>
                <w:tab w:val="clear" w:pos="8306"/>
                <w:tab w:val="right" w:pos="0"/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22385" w:rsidRPr="004E5950" w:rsidRDefault="00622385" w:rsidP="00E41FEC">
            <w:pPr>
              <w:pStyle w:val="ac"/>
              <w:tabs>
                <w:tab w:val="clear" w:pos="4153"/>
                <w:tab w:val="clear" w:pos="8306"/>
                <w:tab w:val="right" w:pos="0"/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4E5950">
              <w:rPr>
                <w:sz w:val="18"/>
                <w:szCs w:val="18"/>
              </w:rPr>
              <w:t>МАОУ ДОД ДЮСШ</w:t>
            </w:r>
          </w:p>
        </w:tc>
        <w:tc>
          <w:tcPr>
            <w:tcW w:w="1559" w:type="dxa"/>
            <w:vAlign w:val="center"/>
          </w:tcPr>
          <w:p w:rsidR="00622385" w:rsidRPr="004E5950" w:rsidRDefault="00622385" w:rsidP="00E41FEC">
            <w:pPr>
              <w:pStyle w:val="ac"/>
              <w:tabs>
                <w:tab w:val="clear" w:pos="4153"/>
                <w:tab w:val="clear" w:pos="8306"/>
                <w:tab w:val="right" w:pos="0"/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4E5950">
              <w:rPr>
                <w:sz w:val="18"/>
                <w:szCs w:val="18"/>
              </w:rPr>
              <w:t>МАОУДОД СДЮСШОР</w:t>
            </w:r>
          </w:p>
        </w:tc>
      </w:tr>
      <w:tr w:rsidR="00622385" w:rsidRPr="004E5950" w:rsidTr="00252A48">
        <w:tc>
          <w:tcPr>
            <w:tcW w:w="3936" w:type="dxa"/>
          </w:tcPr>
          <w:p w:rsidR="00622385" w:rsidRPr="004E5950" w:rsidRDefault="00622385" w:rsidP="00E41FEC">
            <w:pPr>
              <w:rPr>
                <w:rFonts w:ascii="Times New Roman" w:hAnsi="Times New Roman"/>
                <w:sz w:val="18"/>
                <w:szCs w:val="18"/>
              </w:rPr>
            </w:pPr>
            <w:r w:rsidRPr="004E5950">
              <w:rPr>
                <w:rFonts w:ascii="Times New Roman" w:hAnsi="Times New Roman"/>
                <w:sz w:val="18"/>
                <w:szCs w:val="18"/>
              </w:rPr>
              <w:t xml:space="preserve">- приобретение спортинвентаря и экипировки для спортсменов ДЮСШ и СДЮШОР </w:t>
            </w:r>
            <w:r w:rsidRPr="004E5950">
              <w:rPr>
                <w:rFonts w:ascii="Times New Roman" w:hAnsi="Times New Roman"/>
                <w:b/>
                <w:sz w:val="18"/>
                <w:szCs w:val="18"/>
              </w:rPr>
              <w:t>(п. 7.3)</w:t>
            </w:r>
          </w:p>
        </w:tc>
        <w:tc>
          <w:tcPr>
            <w:tcW w:w="1204" w:type="dxa"/>
            <w:vAlign w:val="center"/>
          </w:tcPr>
          <w:p w:rsidR="00622385" w:rsidRPr="004E5950" w:rsidRDefault="00622385" w:rsidP="00E41F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950">
              <w:rPr>
                <w:rFonts w:ascii="Times New Roman" w:hAnsi="Times New Roman"/>
                <w:sz w:val="18"/>
                <w:szCs w:val="18"/>
              </w:rPr>
              <w:t>1 562,0</w:t>
            </w:r>
          </w:p>
        </w:tc>
        <w:tc>
          <w:tcPr>
            <w:tcW w:w="1489" w:type="dxa"/>
            <w:vAlign w:val="center"/>
          </w:tcPr>
          <w:p w:rsidR="00622385" w:rsidRPr="004E5950" w:rsidRDefault="00622385" w:rsidP="00E41F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950">
              <w:rPr>
                <w:rFonts w:ascii="Times New Roman" w:hAnsi="Times New Roman"/>
                <w:sz w:val="18"/>
                <w:szCs w:val="18"/>
              </w:rPr>
              <w:t>1551,0</w:t>
            </w:r>
          </w:p>
        </w:tc>
        <w:tc>
          <w:tcPr>
            <w:tcW w:w="1701" w:type="dxa"/>
            <w:vAlign w:val="center"/>
          </w:tcPr>
          <w:p w:rsidR="00622385" w:rsidRPr="004E5950" w:rsidRDefault="00622385" w:rsidP="00E41FEC">
            <w:pPr>
              <w:pStyle w:val="ac"/>
              <w:tabs>
                <w:tab w:val="clear" w:pos="4153"/>
                <w:tab w:val="clear" w:pos="8306"/>
                <w:tab w:val="right" w:pos="0"/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4E5950">
              <w:rPr>
                <w:sz w:val="18"/>
                <w:szCs w:val="18"/>
              </w:rPr>
              <w:t>239,0</w:t>
            </w:r>
          </w:p>
        </w:tc>
        <w:tc>
          <w:tcPr>
            <w:tcW w:w="1559" w:type="dxa"/>
            <w:vAlign w:val="center"/>
          </w:tcPr>
          <w:p w:rsidR="00622385" w:rsidRPr="004E5950" w:rsidRDefault="00622385" w:rsidP="00E41FEC">
            <w:pPr>
              <w:pStyle w:val="ac"/>
              <w:tabs>
                <w:tab w:val="clear" w:pos="4153"/>
                <w:tab w:val="clear" w:pos="8306"/>
                <w:tab w:val="right" w:pos="0"/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4E5950">
              <w:rPr>
                <w:sz w:val="18"/>
                <w:szCs w:val="18"/>
              </w:rPr>
              <w:t>562,0</w:t>
            </w:r>
          </w:p>
        </w:tc>
      </w:tr>
      <w:tr w:rsidR="00622385" w:rsidRPr="004E5950" w:rsidTr="00252A48">
        <w:tc>
          <w:tcPr>
            <w:tcW w:w="3936" w:type="dxa"/>
          </w:tcPr>
          <w:p w:rsidR="00622385" w:rsidRPr="004E5950" w:rsidRDefault="00622385" w:rsidP="00E41FEC">
            <w:pPr>
              <w:rPr>
                <w:rFonts w:ascii="Times New Roman" w:hAnsi="Times New Roman"/>
                <w:sz w:val="18"/>
                <w:szCs w:val="18"/>
              </w:rPr>
            </w:pPr>
            <w:r w:rsidRPr="004E5950">
              <w:rPr>
                <w:rFonts w:ascii="Times New Roman" w:hAnsi="Times New Roman"/>
                <w:sz w:val="18"/>
                <w:szCs w:val="18"/>
              </w:rPr>
              <w:t xml:space="preserve">- выполнение работ по подготовке санной трассы на горе Крестовой </w:t>
            </w:r>
            <w:r w:rsidRPr="004E5950">
              <w:rPr>
                <w:rFonts w:ascii="Times New Roman" w:hAnsi="Times New Roman"/>
                <w:b/>
                <w:sz w:val="18"/>
                <w:szCs w:val="18"/>
              </w:rPr>
              <w:t>(п. 7.3)</w:t>
            </w:r>
          </w:p>
        </w:tc>
        <w:tc>
          <w:tcPr>
            <w:tcW w:w="1204" w:type="dxa"/>
            <w:vAlign w:val="center"/>
          </w:tcPr>
          <w:p w:rsidR="00622385" w:rsidRPr="004E5950" w:rsidRDefault="00622385" w:rsidP="00E41F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950">
              <w:rPr>
                <w:rFonts w:ascii="Times New Roman" w:hAnsi="Times New Roman"/>
                <w:sz w:val="18"/>
                <w:szCs w:val="18"/>
              </w:rPr>
              <w:t>45,0</w:t>
            </w:r>
          </w:p>
        </w:tc>
        <w:tc>
          <w:tcPr>
            <w:tcW w:w="1489" w:type="dxa"/>
            <w:vAlign w:val="center"/>
          </w:tcPr>
          <w:p w:rsidR="00622385" w:rsidRPr="004E5950" w:rsidRDefault="00622385" w:rsidP="00E41F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950">
              <w:rPr>
                <w:rFonts w:ascii="Times New Roman" w:hAnsi="Times New Roman"/>
                <w:sz w:val="18"/>
                <w:szCs w:val="18"/>
              </w:rPr>
              <w:t>45,0</w:t>
            </w:r>
          </w:p>
        </w:tc>
        <w:tc>
          <w:tcPr>
            <w:tcW w:w="1701" w:type="dxa"/>
            <w:vAlign w:val="center"/>
          </w:tcPr>
          <w:p w:rsidR="00622385" w:rsidRPr="004E5950" w:rsidRDefault="00622385" w:rsidP="00E41FEC">
            <w:pPr>
              <w:pStyle w:val="ac"/>
              <w:tabs>
                <w:tab w:val="clear" w:pos="4153"/>
                <w:tab w:val="clear" w:pos="8306"/>
                <w:tab w:val="right" w:pos="0"/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4E5950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22385" w:rsidRPr="004E5950" w:rsidRDefault="00622385" w:rsidP="00E41FEC">
            <w:pPr>
              <w:pStyle w:val="ac"/>
              <w:tabs>
                <w:tab w:val="clear" w:pos="4153"/>
                <w:tab w:val="clear" w:pos="8306"/>
                <w:tab w:val="right" w:pos="0"/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4E5950">
              <w:rPr>
                <w:sz w:val="18"/>
                <w:szCs w:val="18"/>
              </w:rPr>
              <w:t>45</w:t>
            </w:r>
          </w:p>
        </w:tc>
      </w:tr>
      <w:tr w:rsidR="00622385" w:rsidRPr="004E5950" w:rsidTr="00252A48">
        <w:tc>
          <w:tcPr>
            <w:tcW w:w="3936" w:type="dxa"/>
          </w:tcPr>
          <w:p w:rsidR="00622385" w:rsidRPr="004E5950" w:rsidRDefault="00622385" w:rsidP="00E41FEC">
            <w:pPr>
              <w:rPr>
                <w:rFonts w:ascii="Times New Roman" w:hAnsi="Times New Roman"/>
                <w:sz w:val="18"/>
                <w:szCs w:val="18"/>
              </w:rPr>
            </w:pPr>
            <w:r w:rsidRPr="004E5950">
              <w:rPr>
                <w:rFonts w:ascii="Times New Roman" w:hAnsi="Times New Roman"/>
                <w:bCs/>
                <w:sz w:val="18"/>
                <w:szCs w:val="18"/>
              </w:rPr>
              <w:t>- муниципальный и областной этапы всероссийских соревнований по лыжным гонкам на приз газеты «</w:t>
            </w:r>
            <w:proofErr w:type="gramStart"/>
            <w:r w:rsidRPr="004E5950">
              <w:rPr>
                <w:rFonts w:ascii="Times New Roman" w:hAnsi="Times New Roman"/>
                <w:bCs/>
                <w:sz w:val="18"/>
                <w:szCs w:val="18"/>
              </w:rPr>
              <w:t>Пионерская</w:t>
            </w:r>
            <w:proofErr w:type="gramEnd"/>
            <w:r w:rsidRPr="004E5950">
              <w:rPr>
                <w:rFonts w:ascii="Times New Roman" w:hAnsi="Times New Roman"/>
                <w:bCs/>
                <w:sz w:val="18"/>
                <w:szCs w:val="18"/>
              </w:rPr>
              <w:t xml:space="preserve"> правда» (на базе ДЮСШ г. Кандалакша) приобретение электронного хронометража</w:t>
            </w:r>
            <w:r w:rsidR="00CE508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4E5950">
              <w:rPr>
                <w:rFonts w:ascii="Times New Roman" w:hAnsi="Times New Roman"/>
                <w:b/>
                <w:bCs/>
                <w:sz w:val="18"/>
                <w:szCs w:val="18"/>
              </w:rPr>
              <w:t>(1.8)</w:t>
            </w:r>
          </w:p>
        </w:tc>
        <w:tc>
          <w:tcPr>
            <w:tcW w:w="1204" w:type="dxa"/>
            <w:vAlign w:val="center"/>
          </w:tcPr>
          <w:p w:rsidR="00622385" w:rsidRPr="004E5950" w:rsidRDefault="00622385" w:rsidP="00E41FEC">
            <w:pPr>
              <w:pStyle w:val="ac"/>
              <w:tabs>
                <w:tab w:val="clear" w:pos="4153"/>
                <w:tab w:val="clear" w:pos="8306"/>
                <w:tab w:val="right" w:pos="0"/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="00622385" w:rsidRPr="004E5950" w:rsidRDefault="00622385" w:rsidP="00E41FEC">
            <w:pPr>
              <w:pStyle w:val="ac"/>
              <w:tabs>
                <w:tab w:val="clear" w:pos="4153"/>
                <w:tab w:val="clear" w:pos="8306"/>
                <w:tab w:val="right" w:pos="0"/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4E5950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22385" w:rsidRPr="004E5950" w:rsidRDefault="00622385" w:rsidP="00E41FEC">
            <w:pPr>
              <w:pStyle w:val="ac"/>
              <w:tabs>
                <w:tab w:val="clear" w:pos="4153"/>
                <w:tab w:val="clear" w:pos="8306"/>
                <w:tab w:val="right" w:pos="0"/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4E5950">
              <w:rPr>
                <w:sz w:val="18"/>
                <w:szCs w:val="18"/>
              </w:rPr>
              <w:t>750</w:t>
            </w:r>
          </w:p>
        </w:tc>
        <w:tc>
          <w:tcPr>
            <w:tcW w:w="1559" w:type="dxa"/>
            <w:vAlign w:val="center"/>
          </w:tcPr>
          <w:p w:rsidR="00622385" w:rsidRPr="004E5950" w:rsidRDefault="00622385" w:rsidP="00E41FEC">
            <w:pPr>
              <w:pStyle w:val="ac"/>
              <w:tabs>
                <w:tab w:val="clear" w:pos="4153"/>
                <w:tab w:val="clear" w:pos="8306"/>
                <w:tab w:val="right" w:pos="0"/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4E5950">
              <w:rPr>
                <w:sz w:val="18"/>
                <w:szCs w:val="18"/>
              </w:rPr>
              <w:t>-</w:t>
            </w:r>
          </w:p>
        </w:tc>
      </w:tr>
      <w:tr w:rsidR="00622385" w:rsidRPr="004E5950" w:rsidTr="00252A48">
        <w:tc>
          <w:tcPr>
            <w:tcW w:w="3936" w:type="dxa"/>
            <w:vMerge w:val="restart"/>
            <w:vAlign w:val="center"/>
          </w:tcPr>
          <w:p w:rsidR="00622385" w:rsidRPr="004E5950" w:rsidRDefault="00622385" w:rsidP="00E41FE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E5950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04" w:type="dxa"/>
            <w:vMerge w:val="restart"/>
            <w:vAlign w:val="center"/>
          </w:tcPr>
          <w:p w:rsidR="00622385" w:rsidRPr="004E5950" w:rsidRDefault="00622385" w:rsidP="00E41FEC">
            <w:pPr>
              <w:pStyle w:val="ac"/>
              <w:tabs>
                <w:tab w:val="clear" w:pos="4153"/>
                <w:tab w:val="clear" w:pos="8306"/>
                <w:tab w:val="right" w:pos="0"/>
                <w:tab w:val="left" w:pos="709"/>
              </w:tabs>
              <w:jc w:val="center"/>
              <w:rPr>
                <w:b/>
                <w:sz w:val="18"/>
                <w:szCs w:val="18"/>
              </w:rPr>
            </w:pPr>
            <w:r w:rsidRPr="004E5950">
              <w:rPr>
                <w:b/>
                <w:sz w:val="18"/>
                <w:szCs w:val="18"/>
              </w:rPr>
              <w:t>1 607,0</w:t>
            </w:r>
          </w:p>
        </w:tc>
        <w:tc>
          <w:tcPr>
            <w:tcW w:w="1489" w:type="dxa"/>
            <w:vMerge w:val="restart"/>
            <w:vAlign w:val="center"/>
          </w:tcPr>
          <w:p w:rsidR="00622385" w:rsidRPr="004E5950" w:rsidRDefault="00622385" w:rsidP="00E41FEC">
            <w:pPr>
              <w:pStyle w:val="ac"/>
              <w:tabs>
                <w:tab w:val="clear" w:pos="4153"/>
                <w:tab w:val="clear" w:pos="8306"/>
                <w:tab w:val="right" w:pos="0"/>
                <w:tab w:val="left" w:pos="709"/>
              </w:tabs>
              <w:jc w:val="center"/>
              <w:rPr>
                <w:b/>
                <w:sz w:val="18"/>
                <w:szCs w:val="18"/>
              </w:rPr>
            </w:pPr>
            <w:r w:rsidRPr="004E5950">
              <w:rPr>
                <w:b/>
                <w:sz w:val="18"/>
                <w:szCs w:val="18"/>
              </w:rPr>
              <w:t>1596,0</w:t>
            </w:r>
          </w:p>
        </w:tc>
        <w:tc>
          <w:tcPr>
            <w:tcW w:w="1701" w:type="dxa"/>
            <w:vAlign w:val="center"/>
          </w:tcPr>
          <w:p w:rsidR="00622385" w:rsidRPr="004E5950" w:rsidRDefault="00622385" w:rsidP="00E41FEC">
            <w:pPr>
              <w:pStyle w:val="ac"/>
              <w:tabs>
                <w:tab w:val="clear" w:pos="4153"/>
                <w:tab w:val="clear" w:pos="8306"/>
                <w:tab w:val="right" w:pos="0"/>
                <w:tab w:val="left" w:pos="709"/>
              </w:tabs>
              <w:jc w:val="center"/>
              <w:rPr>
                <w:b/>
                <w:sz w:val="18"/>
                <w:szCs w:val="18"/>
              </w:rPr>
            </w:pPr>
            <w:r w:rsidRPr="004E5950">
              <w:rPr>
                <w:b/>
                <w:sz w:val="18"/>
                <w:szCs w:val="18"/>
              </w:rPr>
              <w:t>989,0</w:t>
            </w:r>
          </w:p>
        </w:tc>
        <w:tc>
          <w:tcPr>
            <w:tcW w:w="1559" w:type="dxa"/>
            <w:vAlign w:val="center"/>
          </w:tcPr>
          <w:p w:rsidR="00622385" w:rsidRPr="004E5950" w:rsidRDefault="00622385" w:rsidP="00E41FEC">
            <w:pPr>
              <w:pStyle w:val="ac"/>
              <w:tabs>
                <w:tab w:val="clear" w:pos="4153"/>
                <w:tab w:val="clear" w:pos="8306"/>
                <w:tab w:val="right" w:pos="0"/>
                <w:tab w:val="left" w:pos="709"/>
              </w:tabs>
              <w:jc w:val="center"/>
              <w:rPr>
                <w:b/>
                <w:sz w:val="18"/>
                <w:szCs w:val="18"/>
              </w:rPr>
            </w:pPr>
            <w:r w:rsidRPr="004E5950">
              <w:rPr>
                <w:b/>
                <w:sz w:val="18"/>
                <w:szCs w:val="18"/>
              </w:rPr>
              <w:t>607,0</w:t>
            </w:r>
          </w:p>
        </w:tc>
      </w:tr>
      <w:tr w:rsidR="00622385" w:rsidRPr="004E5950" w:rsidTr="00252A48">
        <w:tc>
          <w:tcPr>
            <w:tcW w:w="3936" w:type="dxa"/>
            <w:vMerge/>
          </w:tcPr>
          <w:p w:rsidR="00622385" w:rsidRPr="004E5950" w:rsidRDefault="00622385" w:rsidP="00E41FE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04" w:type="dxa"/>
            <w:vMerge/>
            <w:vAlign w:val="center"/>
          </w:tcPr>
          <w:p w:rsidR="00622385" w:rsidRPr="004E5950" w:rsidRDefault="00622385" w:rsidP="00E41FEC">
            <w:pPr>
              <w:pStyle w:val="ac"/>
              <w:tabs>
                <w:tab w:val="clear" w:pos="4153"/>
                <w:tab w:val="clear" w:pos="8306"/>
                <w:tab w:val="right" w:pos="0"/>
                <w:tab w:val="left" w:pos="709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89" w:type="dxa"/>
            <w:vMerge/>
            <w:vAlign w:val="center"/>
          </w:tcPr>
          <w:p w:rsidR="00622385" w:rsidRPr="004E5950" w:rsidRDefault="00622385" w:rsidP="00E41FEC">
            <w:pPr>
              <w:pStyle w:val="ac"/>
              <w:tabs>
                <w:tab w:val="clear" w:pos="4153"/>
                <w:tab w:val="clear" w:pos="8306"/>
                <w:tab w:val="right" w:pos="0"/>
                <w:tab w:val="left" w:pos="709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622385" w:rsidRPr="004E5950" w:rsidRDefault="00622385" w:rsidP="00E41FEC">
            <w:pPr>
              <w:pStyle w:val="ac"/>
              <w:tabs>
                <w:tab w:val="clear" w:pos="4153"/>
                <w:tab w:val="clear" w:pos="8306"/>
                <w:tab w:val="right" w:pos="0"/>
                <w:tab w:val="left" w:pos="709"/>
              </w:tabs>
              <w:jc w:val="center"/>
              <w:rPr>
                <w:b/>
                <w:sz w:val="18"/>
                <w:szCs w:val="18"/>
              </w:rPr>
            </w:pPr>
            <w:r w:rsidRPr="004E5950">
              <w:rPr>
                <w:b/>
                <w:sz w:val="18"/>
                <w:szCs w:val="18"/>
              </w:rPr>
              <w:t>1 596,0</w:t>
            </w:r>
          </w:p>
        </w:tc>
      </w:tr>
    </w:tbl>
    <w:p w:rsidR="00252A48" w:rsidRPr="003D445A" w:rsidRDefault="00FB2FA5" w:rsidP="00FB2FA5">
      <w:pPr>
        <w:pStyle w:val="ac"/>
        <w:tabs>
          <w:tab w:val="clear" w:pos="4153"/>
          <w:tab w:val="clear" w:pos="8306"/>
          <w:tab w:val="right" w:pos="0"/>
        </w:tabs>
        <w:jc w:val="both"/>
        <w:rPr>
          <w:sz w:val="22"/>
          <w:szCs w:val="22"/>
        </w:rPr>
      </w:pPr>
      <w:r w:rsidRPr="004E5950">
        <w:rPr>
          <w:szCs w:val="24"/>
        </w:rPr>
        <w:tab/>
      </w:r>
    </w:p>
    <w:p w:rsidR="00FB2FA5" w:rsidRPr="003D445A" w:rsidRDefault="00FB2FA5" w:rsidP="00FB2FA5">
      <w:pPr>
        <w:tabs>
          <w:tab w:val="left" w:pos="709"/>
        </w:tabs>
        <w:rPr>
          <w:rFonts w:ascii="Times New Roman" w:hAnsi="Times New Roman"/>
        </w:rPr>
      </w:pPr>
      <w:r w:rsidRPr="003D445A">
        <w:rPr>
          <w:rFonts w:ascii="Times New Roman" w:hAnsi="Times New Roman"/>
        </w:rPr>
        <w:tab/>
        <w:t xml:space="preserve">Бюджетные ассигнования освоены Учреждениями в полном объеме. </w:t>
      </w:r>
      <w:r w:rsidRPr="003D445A">
        <w:rPr>
          <w:rFonts w:ascii="Times New Roman" w:hAnsi="Times New Roman"/>
          <w:b/>
        </w:rPr>
        <w:t>Целевое использование средств</w:t>
      </w:r>
      <w:r w:rsidRPr="003D445A">
        <w:rPr>
          <w:rFonts w:ascii="Times New Roman" w:hAnsi="Times New Roman"/>
        </w:rPr>
        <w:t xml:space="preserve"> местного бюджета выделенных на реализацию данных мероприятий </w:t>
      </w:r>
      <w:r w:rsidRPr="003D445A">
        <w:rPr>
          <w:rFonts w:ascii="Times New Roman" w:hAnsi="Times New Roman"/>
          <w:b/>
        </w:rPr>
        <w:t>подтверждено в ходе проверки</w:t>
      </w:r>
      <w:r w:rsidRPr="003D445A">
        <w:rPr>
          <w:rFonts w:ascii="Times New Roman" w:hAnsi="Times New Roman"/>
        </w:rPr>
        <w:t>.</w:t>
      </w:r>
    </w:p>
    <w:p w:rsidR="00FB2FA5" w:rsidRPr="003D445A" w:rsidRDefault="00FB2FA5" w:rsidP="00FB2FA5">
      <w:pPr>
        <w:tabs>
          <w:tab w:val="left" w:pos="709"/>
        </w:tabs>
        <w:rPr>
          <w:rFonts w:ascii="Times New Roman" w:hAnsi="Times New Roman"/>
        </w:rPr>
      </w:pPr>
      <w:r w:rsidRPr="003D445A">
        <w:rPr>
          <w:rFonts w:ascii="Times New Roman" w:hAnsi="Times New Roman"/>
        </w:rPr>
        <w:tab/>
      </w:r>
      <w:r w:rsidRPr="003D445A">
        <w:rPr>
          <w:rFonts w:ascii="Times New Roman" w:hAnsi="Times New Roman"/>
        </w:rPr>
        <w:tab/>
      </w:r>
    </w:p>
    <w:p w:rsidR="00213A79" w:rsidRPr="003D445A" w:rsidRDefault="00E0471A" w:rsidP="00CE5086">
      <w:pPr>
        <w:pStyle w:val="ac"/>
        <w:tabs>
          <w:tab w:val="clear" w:pos="4153"/>
          <w:tab w:val="clear" w:pos="8306"/>
          <w:tab w:val="right" w:pos="0"/>
        </w:tabs>
        <w:jc w:val="both"/>
        <w:rPr>
          <w:b/>
          <w:sz w:val="22"/>
          <w:szCs w:val="22"/>
        </w:rPr>
      </w:pPr>
      <w:r w:rsidRPr="003D445A">
        <w:rPr>
          <w:sz w:val="22"/>
          <w:szCs w:val="22"/>
        </w:rPr>
        <w:tab/>
      </w:r>
      <w:r w:rsidR="00825541" w:rsidRPr="003D445A">
        <w:rPr>
          <w:b/>
          <w:sz w:val="22"/>
          <w:szCs w:val="22"/>
        </w:rPr>
        <w:t xml:space="preserve">В период действия программы </w:t>
      </w:r>
      <w:r w:rsidR="00296220" w:rsidRPr="003D445A">
        <w:rPr>
          <w:b/>
          <w:sz w:val="22"/>
          <w:szCs w:val="22"/>
        </w:rPr>
        <w:t xml:space="preserve"> </w:t>
      </w:r>
      <w:r w:rsidR="00296220" w:rsidRPr="003D445A">
        <w:rPr>
          <w:sz w:val="22"/>
          <w:szCs w:val="22"/>
        </w:rPr>
        <w:t xml:space="preserve">в бюджет района перечислены безвозмездные поступления в сумме 1 755,0 тыс. рублей от нерезидентов в рамках реализации проекта приграничного сотрудничества </w:t>
      </w:r>
      <w:proofErr w:type="spellStart"/>
      <w:r w:rsidR="00296220" w:rsidRPr="003D445A">
        <w:rPr>
          <w:sz w:val="22"/>
          <w:szCs w:val="22"/>
          <w:lang w:val="en-US"/>
        </w:rPr>
        <w:t>SallaGate</w:t>
      </w:r>
      <w:proofErr w:type="spellEnd"/>
      <w:r w:rsidR="00296220" w:rsidRPr="003D445A">
        <w:rPr>
          <w:sz w:val="22"/>
          <w:szCs w:val="22"/>
        </w:rPr>
        <w:t>-</w:t>
      </w:r>
      <w:proofErr w:type="spellStart"/>
      <w:r w:rsidR="00296220" w:rsidRPr="003D445A">
        <w:rPr>
          <w:sz w:val="22"/>
          <w:szCs w:val="22"/>
          <w:lang w:val="en-US"/>
        </w:rPr>
        <w:t>BussinessandTourismPartnership</w:t>
      </w:r>
      <w:proofErr w:type="spellEnd"/>
      <w:r w:rsidR="00296220" w:rsidRPr="003D445A">
        <w:rPr>
          <w:sz w:val="22"/>
          <w:szCs w:val="22"/>
        </w:rPr>
        <w:t xml:space="preserve"> Программы </w:t>
      </w:r>
      <w:proofErr w:type="spellStart"/>
      <w:r w:rsidR="00296220" w:rsidRPr="003D445A">
        <w:rPr>
          <w:sz w:val="22"/>
          <w:szCs w:val="22"/>
          <w:lang w:val="en-US"/>
        </w:rPr>
        <w:t>KolarcticENPICBC</w:t>
      </w:r>
      <w:proofErr w:type="spellEnd"/>
      <w:r w:rsidR="00296220" w:rsidRPr="003D445A">
        <w:rPr>
          <w:sz w:val="22"/>
          <w:szCs w:val="22"/>
        </w:rPr>
        <w:t xml:space="preserve"> 2007-2013 (грант на реализацию мероприятий, направленных на развитие спорта и туризма в Кандалакшском районе)</w:t>
      </w:r>
      <w:r w:rsidR="00825541" w:rsidRPr="003D445A">
        <w:rPr>
          <w:sz w:val="22"/>
          <w:szCs w:val="22"/>
        </w:rPr>
        <w:t>.</w:t>
      </w:r>
    </w:p>
    <w:p w:rsidR="00276FF9" w:rsidRPr="003D445A" w:rsidRDefault="00276FF9" w:rsidP="00276FF9">
      <w:pPr>
        <w:pStyle w:val="ab"/>
        <w:ind w:left="0" w:firstLine="708"/>
        <w:jc w:val="both"/>
        <w:rPr>
          <w:sz w:val="22"/>
          <w:szCs w:val="22"/>
        </w:rPr>
      </w:pPr>
      <w:r w:rsidRPr="003D445A">
        <w:rPr>
          <w:sz w:val="22"/>
          <w:szCs w:val="22"/>
        </w:rPr>
        <w:t>Цель проекта  - создание действенного сетевого сотрудничества между предпринимателями в двух приоритетных отраслях: туризм и кластер, обслуживающий горнодобывающую промышленность.</w:t>
      </w:r>
    </w:p>
    <w:p w:rsidR="00276FF9" w:rsidRPr="003D445A" w:rsidRDefault="00276FF9" w:rsidP="00276FF9">
      <w:pPr>
        <w:pStyle w:val="a9"/>
        <w:rPr>
          <w:sz w:val="22"/>
          <w:szCs w:val="22"/>
        </w:rPr>
      </w:pPr>
      <w:r w:rsidRPr="003D445A">
        <w:rPr>
          <w:sz w:val="22"/>
          <w:szCs w:val="22"/>
        </w:rPr>
        <w:t xml:space="preserve">Срок реализации проекта в соответствии с </w:t>
      </w:r>
      <w:proofErr w:type="gramStart"/>
      <w:r w:rsidRPr="003D445A">
        <w:rPr>
          <w:sz w:val="22"/>
          <w:szCs w:val="22"/>
        </w:rPr>
        <w:t>Грант-контрактом</w:t>
      </w:r>
      <w:proofErr w:type="gramEnd"/>
      <w:r w:rsidRPr="003D445A">
        <w:rPr>
          <w:sz w:val="22"/>
          <w:szCs w:val="22"/>
        </w:rPr>
        <w:t xml:space="preserve"> с 03.04.2012 по 02.12.2014.</w:t>
      </w:r>
    </w:p>
    <w:p w:rsidR="005C3826" w:rsidRPr="003D445A" w:rsidRDefault="005C3826" w:rsidP="005C3826">
      <w:pPr>
        <w:pStyle w:val="a9"/>
        <w:rPr>
          <w:sz w:val="22"/>
          <w:szCs w:val="22"/>
        </w:rPr>
      </w:pPr>
      <w:r w:rsidRPr="003D445A">
        <w:rPr>
          <w:sz w:val="22"/>
          <w:szCs w:val="22"/>
        </w:rPr>
        <w:t xml:space="preserve">Поступившие средства освоены в сумме </w:t>
      </w:r>
      <w:r w:rsidR="0036560B" w:rsidRPr="003D445A">
        <w:rPr>
          <w:sz w:val="22"/>
          <w:szCs w:val="22"/>
        </w:rPr>
        <w:t>406,9</w:t>
      </w:r>
      <w:r w:rsidRPr="003D445A">
        <w:rPr>
          <w:sz w:val="22"/>
          <w:szCs w:val="22"/>
        </w:rPr>
        <w:t xml:space="preserve"> тыс. рублей, из них:</w:t>
      </w:r>
    </w:p>
    <w:p w:rsidR="005C3826" w:rsidRPr="003D445A" w:rsidRDefault="005C3826" w:rsidP="00D16E05">
      <w:pPr>
        <w:pStyle w:val="a9"/>
        <w:numPr>
          <w:ilvl w:val="0"/>
          <w:numId w:val="30"/>
        </w:numPr>
        <w:ind w:left="0" w:firstLine="360"/>
        <w:rPr>
          <w:b/>
          <w:sz w:val="22"/>
          <w:szCs w:val="22"/>
        </w:rPr>
      </w:pPr>
      <w:r w:rsidRPr="003D445A">
        <w:rPr>
          <w:sz w:val="22"/>
          <w:szCs w:val="22"/>
        </w:rPr>
        <w:t xml:space="preserve">38,0 тыс. рублей на проведение независимой аудиторской проверки, в рамках муниципального контракта (далее - МК) от 17.05.2013 № 27А/13 (проверка затрат </w:t>
      </w:r>
      <w:proofErr w:type="gramStart"/>
      <w:r w:rsidRPr="003D445A">
        <w:rPr>
          <w:sz w:val="22"/>
          <w:szCs w:val="22"/>
        </w:rPr>
        <w:t>по</w:t>
      </w:r>
      <w:proofErr w:type="gramEnd"/>
      <w:r w:rsidRPr="003D445A">
        <w:rPr>
          <w:sz w:val="22"/>
          <w:szCs w:val="22"/>
        </w:rPr>
        <w:t xml:space="preserve"> международному Грант-контракту Европейского Союза);</w:t>
      </w:r>
    </w:p>
    <w:p w:rsidR="005C3826" w:rsidRPr="003D445A" w:rsidRDefault="00D16E05" w:rsidP="00D16E05">
      <w:pPr>
        <w:pStyle w:val="a9"/>
        <w:numPr>
          <w:ilvl w:val="0"/>
          <w:numId w:val="30"/>
        </w:numPr>
        <w:ind w:left="0" w:firstLine="360"/>
        <w:rPr>
          <w:sz w:val="22"/>
          <w:szCs w:val="22"/>
        </w:rPr>
      </w:pPr>
      <w:r w:rsidRPr="003D445A">
        <w:rPr>
          <w:sz w:val="22"/>
          <w:szCs w:val="22"/>
        </w:rPr>
        <w:t>39,9</w:t>
      </w:r>
      <w:r w:rsidR="005C3826" w:rsidRPr="003D445A">
        <w:rPr>
          <w:sz w:val="22"/>
          <w:szCs w:val="22"/>
        </w:rPr>
        <w:t xml:space="preserve"> тыс. рублей на возмещение расходов, связанных со служебными командировками (расходы по найму жилого помещения, суточные, оформление визы, медицинской страховки, и пр.)</w:t>
      </w:r>
      <w:r w:rsidR="00ED2880" w:rsidRPr="003D445A">
        <w:rPr>
          <w:sz w:val="22"/>
          <w:szCs w:val="22"/>
        </w:rPr>
        <w:t xml:space="preserve">, </w:t>
      </w:r>
      <w:r w:rsidR="005C3826" w:rsidRPr="003D445A">
        <w:rPr>
          <w:sz w:val="22"/>
          <w:szCs w:val="22"/>
        </w:rPr>
        <w:t>прием делегации</w:t>
      </w:r>
      <w:r w:rsidRPr="003D445A">
        <w:rPr>
          <w:sz w:val="22"/>
          <w:szCs w:val="22"/>
        </w:rPr>
        <w:t>;</w:t>
      </w:r>
    </w:p>
    <w:p w:rsidR="00D16E05" w:rsidRPr="003D445A" w:rsidRDefault="00D16E05" w:rsidP="00D16E05">
      <w:pPr>
        <w:pStyle w:val="a9"/>
        <w:numPr>
          <w:ilvl w:val="0"/>
          <w:numId w:val="30"/>
        </w:numPr>
        <w:ind w:left="0" w:firstLine="360"/>
        <w:rPr>
          <w:sz w:val="22"/>
          <w:szCs w:val="22"/>
        </w:rPr>
      </w:pPr>
      <w:r w:rsidRPr="003D445A">
        <w:rPr>
          <w:sz w:val="22"/>
          <w:szCs w:val="22"/>
        </w:rPr>
        <w:t xml:space="preserve"> </w:t>
      </w:r>
      <w:r w:rsidR="008B6ACA" w:rsidRPr="003D445A">
        <w:rPr>
          <w:sz w:val="22"/>
          <w:szCs w:val="22"/>
        </w:rPr>
        <w:t xml:space="preserve">329,0 тыс. рублей </w:t>
      </w:r>
      <w:r w:rsidR="00721AE5" w:rsidRPr="003D445A">
        <w:rPr>
          <w:sz w:val="22"/>
          <w:szCs w:val="22"/>
        </w:rPr>
        <w:t xml:space="preserve">на выполнение проектных работ по устройству лыжной трассы в г. Кандалакша </w:t>
      </w:r>
      <w:r w:rsidR="008B6ACA" w:rsidRPr="003D445A">
        <w:rPr>
          <w:sz w:val="22"/>
          <w:szCs w:val="22"/>
        </w:rPr>
        <w:t xml:space="preserve">по фактически произведенным расходам </w:t>
      </w:r>
      <w:r w:rsidR="0043785E" w:rsidRPr="003D445A">
        <w:rPr>
          <w:sz w:val="22"/>
          <w:szCs w:val="22"/>
        </w:rPr>
        <w:t>(</w:t>
      </w:r>
      <w:r w:rsidRPr="003D445A">
        <w:rPr>
          <w:sz w:val="22"/>
          <w:szCs w:val="22"/>
        </w:rPr>
        <w:t>70% всех работ, связанных с разработкой проекта</w:t>
      </w:r>
      <w:r w:rsidR="0043785E" w:rsidRPr="003D445A">
        <w:rPr>
          <w:sz w:val="22"/>
          <w:szCs w:val="22"/>
        </w:rPr>
        <w:t>)</w:t>
      </w:r>
      <w:r w:rsidRPr="003D445A">
        <w:rPr>
          <w:sz w:val="22"/>
          <w:szCs w:val="22"/>
        </w:rPr>
        <w:t>.</w:t>
      </w:r>
    </w:p>
    <w:p w:rsidR="00E03C38" w:rsidRPr="003D445A" w:rsidRDefault="00E03C38" w:rsidP="00E03C38">
      <w:pPr>
        <w:tabs>
          <w:tab w:val="left" w:pos="709"/>
        </w:tabs>
        <w:ind w:firstLine="709"/>
        <w:rPr>
          <w:rFonts w:ascii="Times New Roman" w:hAnsi="Times New Roman"/>
          <w:bCs/>
        </w:rPr>
      </w:pPr>
      <w:r w:rsidRPr="003D445A">
        <w:rPr>
          <w:rFonts w:ascii="Times New Roman" w:hAnsi="Times New Roman"/>
          <w:bCs/>
        </w:rPr>
        <w:t>Расходование бюджетных сре</w:t>
      </w:r>
      <w:proofErr w:type="gramStart"/>
      <w:r w:rsidRPr="003D445A">
        <w:rPr>
          <w:rFonts w:ascii="Times New Roman" w:hAnsi="Times New Roman"/>
          <w:bCs/>
        </w:rPr>
        <w:t>дств в р</w:t>
      </w:r>
      <w:proofErr w:type="gramEnd"/>
      <w:r w:rsidRPr="003D445A">
        <w:rPr>
          <w:rFonts w:ascii="Times New Roman" w:hAnsi="Times New Roman"/>
          <w:bCs/>
        </w:rPr>
        <w:t xml:space="preserve">амках реализации мероприятий </w:t>
      </w:r>
      <w:r w:rsidR="00606622" w:rsidRPr="003D445A">
        <w:rPr>
          <w:rFonts w:ascii="Times New Roman" w:hAnsi="Times New Roman"/>
          <w:bCs/>
        </w:rPr>
        <w:t xml:space="preserve">МЦП </w:t>
      </w:r>
      <w:r w:rsidR="00606622" w:rsidRPr="003D445A">
        <w:rPr>
          <w:rFonts w:ascii="Times New Roman" w:hAnsi="Times New Roman"/>
        </w:rPr>
        <w:t xml:space="preserve">«Развитие физической культуры и спорта в Кандалакшском районе» на 2011-2014 годы </w:t>
      </w:r>
      <w:r w:rsidRPr="003D445A">
        <w:rPr>
          <w:rFonts w:ascii="Times New Roman" w:hAnsi="Times New Roman"/>
          <w:bCs/>
        </w:rPr>
        <w:t>осуществлялось   через  раз</w:t>
      </w:r>
      <w:r w:rsidR="00C07A58" w:rsidRPr="003D445A">
        <w:rPr>
          <w:rFonts w:ascii="Times New Roman" w:hAnsi="Times New Roman"/>
          <w:bCs/>
        </w:rPr>
        <w:t xml:space="preserve">мещение  муниципальных  заказов, </w:t>
      </w:r>
      <w:r w:rsidR="00C07A58" w:rsidRPr="003D445A">
        <w:rPr>
          <w:rFonts w:ascii="Times New Roman" w:hAnsi="Times New Roman"/>
        </w:rPr>
        <w:t>преимущественно  посредством    аукциона в  электронной  форме,  где наибольший  объем  принятых расходных обязательств  приходится  на  2011 год (81,3%).</w:t>
      </w:r>
    </w:p>
    <w:p w:rsidR="007B401A" w:rsidRPr="003D445A" w:rsidRDefault="00CB723A" w:rsidP="007B401A">
      <w:pPr>
        <w:ind w:firstLine="708"/>
        <w:rPr>
          <w:rFonts w:ascii="Times New Roman" w:hAnsi="Times New Roman"/>
        </w:rPr>
      </w:pPr>
      <w:r w:rsidRPr="003D445A">
        <w:rPr>
          <w:rFonts w:ascii="Times New Roman" w:hAnsi="Times New Roman"/>
        </w:rPr>
        <w:t xml:space="preserve">По  итогам  размещения   муниципальных  заказов  в 2011-2013 годах   всего заключено  15 </w:t>
      </w:r>
      <w:r w:rsidR="00CE5086" w:rsidRPr="003D445A">
        <w:rPr>
          <w:rFonts w:ascii="Times New Roman" w:hAnsi="Times New Roman"/>
        </w:rPr>
        <w:t>муниципальных контрактов</w:t>
      </w:r>
      <w:r w:rsidR="00447BA8" w:rsidRPr="003D445A">
        <w:rPr>
          <w:rFonts w:ascii="Times New Roman" w:hAnsi="Times New Roman"/>
        </w:rPr>
        <w:t xml:space="preserve"> (дале</w:t>
      </w:r>
      <w:proofErr w:type="gramStart"/>
      <w:r w:rsidR="00447BA8" w:rsidRPr="003D445A">
        <w:rPr>
          <w:rFonts w:ascii="Times New Roman" w:hAnsi="Times New Roman"/>
        </w:rPr>
        <w:t>е-</w:t>
      </w:r>
      <w:proofErr w:type="gramEnd"/>
      <w:r w:rsidR="00447BA8" w:rsidRPr="003D445A">
        <w:rPr>
          <w:rFonts w:ascii="Times New Roman" w:hAnsi="Times New Roman"/>
        </w:rPr>
        <w:t xml:space="preserve"> МК)</w:t>
      </w:r>
      <w:r w:rsidRPr="003D445A">
        <w:rPr>
          <w:rFonts w:ascii="Times New Roman" w:hAnsi="Times New Roman"/>
        </w:rPr>
        <w:t>,  из  которых</w:t>
      </w:r>
      <w:r w:rsidR="007B401A" w:rsidRPr="003D445A">
        <w:rPr>
          <w:rFonts w:ascii="Times New Roman" w:hAnsi="Times New Roman"/>
        </w:rPr>
        <w:t>:</w:t>
      </w:r>
    </w:p>
    <w:p w:rsidR="007B401A" w:rsidRPr="003D445A" w:rsidRDefault="00CB723A" w:rsidP="00606622">
      <w:pPr>
        <w:pStyle w:val="ab"/>
        <w:numPr>
          <w:ilvl w:val="0"/>
          <w:numId w:val="32"/>
        </w:numPr>
        <w:ind w:left="993" w:hanging="284"/>
        <w:rPr>
          <w:sz w:val="22"/>
          <w:szCs w:val="22"/>
        </w:rPr>
      </w:pPr>
      <w:r w:rsidRPr="003D445A">
        <w:rPr>
          <w:sz w:val="22"/>
          <w:szCs w:val="22"/>
        </w:rPr>
        <w:lastRenderedPageBreak/>
        <w:t xml:space="preserve">по  13  контрактам     работы   выполнены  и  оплачены на  100,0 %   (86,7%  от общего </w:t>
      </w:r>
      <w:r w:rsidR="007B401A" w:rsidRPr="003D445A">
        <w:rPr>
          <w:sz w:val="22"/>
          <w:szCs w:val="22"/>
        </w:rPr>
        <w:t>количества   контрактов);</w:t>
      </w:r>
    </w:p>
    <w:p w:rsidR="00CB723A" w:rsidRPr="003D445A" w:rsidRDefault="00CB723A" w:rsidP="00606622">
      <w:pPr>
        <w:pStyle w:val="ab"/>
        <w:numPr>
          <w:ilvl w:val="0"/>
          <w:numId w:val="32"/>
        </w:numPr>
        <w:ind w:left="993" w:hanging="284"/>
        <w:rPr>
          <w:sz w:val="22"/>
          <w:szCs w:val="22"/>
        </w:rPr>
      </w:pPr>
      <w:r w:rsidRPr="003D445A">
        <w:rPr>
          <w:sz w:val="22"/>
          <w:szCs w:val="22"/>
        </w:rPr>
        <w:t>2 контракта расторгнуто по согласованию сторон с расчетом неустойки</w:t>
      </w:r>
      <w:r w:rsidR="00AD23F9" w:rsidRPr="003D445A">
        <w:rPr>
          <w:sz w:val="22"/>
          <w:szCs w:val="22"/>
        </w:rPr>
        <w:t>.</w:t>
      </w:r>
    </w:p>
    <w:p w:rsidR="00E7140B" w:rsidRPr="003D445A" w:rsidRDefault="00E7140B" w:rsidP="00033F26">
      <w:pPr>
        <w:pStyle w:val="ab"/>
        <w:numPr>
          <w:ilvl w:val="0"/>
          <w:numId w:val="34"/>
        </w:numPr>
        <w:tabs>
          <w:tab w:val="left" w:pos="709"/>
        </w:tabs>
        <w:ind w:left="0" w:firstLine="0"/>
        <w:jc w:val="both"/>
        <w:rPr>
          <w:i/>
          <w:sz w:val="22"/>
          <w:szCs w:val="22"/>
        </w:rPr>
      </w:pPr>
      <w:r w:rsidRPr="003D445A">
        <w:rPr>
          <w:i/>
          <w:sz w:val="22"/>
          <w:szCs w:val="22"/>
        </w:rPr>
        <w:t xml:space="preserve">Муниципальный контракт </w:t>
      </w:r>
      <w:r w:rsidRPr="003D445A">
        <w:rPr>
          <w:i/>
          <w:color w:val="000000"/>
          <w:sz w:val="22"/>
          <w:szCs w:val="22"/>
        </w:rPr>
        <w:t>на выполнение работ по планировке и устройству площадки, в рамках программного мероприятия «</w:t>
      </w:r>
      <w:r w:rsidRPr="003D445A">
        <w:rPr>
          <w:bCs/>
          <w:i/>
          <w:color w:val="000000"/>
          <w:sz w:val="22"/>
          <w:szCs w:val="22"/>
        </w:rPr>
        <w:t>Реконструкция стадиона «Локомотив»</w:t>
      </w:r>
    </w:p>
    <w:p w:rsidR="0035048A" w:rsidRPr="003D445A" w:rsidRDefault="0035048A" w:rsidP="00033F26">
      <w:pPr>
        <w:pStyle w:val="ab"/>
        <w:ind w:left="0" w:firstLine="720"/>
        <w:jc w:val="both"/>
        <w:rPr>
          <w:sz w:val="22"/>
          <w:szCs w:val="22"/>
        </w:rPr>
      </w:pPr>
      <w:r w:rsidRPr="003D445A">
        <w:rPr>
          <w:sz w:val="22"/>
          <w:szCs w:val="22"/>
        </w:rPr>
        <w:t>Оплата произведена по фактически произведенным ра</w:t>
      </w:r>
      <w:r w:rsidR="00CE5086" w:rsidRPr="003D445A">
        <w:rPr>
          <w:sz w:val="22"/>
          <w:szCs w:val="22"/>
        </w:rPr>
        <w:t>ботам</w:t>
      </w:r>
      <w:r w:rsidRPr="003D445A">
        <w:rPr>
          <w:sz w:val="22"/>
          <w:szCs w:val="22"/>
        </w:rPr>
        <w:t>, и составила 96,4% от цены контракта.</w:t>
      </w:r>
    </w:p>
    <w:p w:rsidR="00866465" w:rsidRPr="003D445A" w:rsidRDefault="00033F26" w:rsidP="00033F26">
      <w:pPr>
        <w:pStyle w:val="ab"/>
        <w:ind w:left="0" w:firstLine="720"/>
        <w:jc w:val="both"/>
        <w:rPr>
          <w:sz w:val="22"/>
          <w:szCs w:val="22"/>
        </w:rPr>
      </w:pPr>
      <w:r w:rsidRPr="003D445A">
        <w:rPr>
          <w:sz w:val="22"/>
          <w:szCs w:val="22"/>
        </w:rPr>
        <w:t>Не</w:t>
      </w:r>
      <w:r w:rsidR="00CE5086" w:rsidRPr="003D445A">
        <w:rPr>
          <w:sz w:val="22"/>
          <w:szCs w:val="22"/>
        </w:rPr>
        <w:t xml:space="preserve"> </w:t>
      </w:r>
      <w:r w:rsidRPr="003D445A">
        <w:rPr>
          <w:sz w:val="22"/>
          <w:szCs w:val="22"/>
        </w:rPr>
        <w:t xml:space="preserve">освоение бюджетных средств в полном объеме вызвано нарушением Подрядчиком условий муниципального контракта, в следствии чего контракт </w:t>
      </w:r>
      <w:proofErr w:type="gramStart"/>
      <w:r w:rsidRPr="003D445A">
        <w:rPr>
          <w:sz w:val="22"/>
          <w:szCs w:val="22"/>
        </w:rPr>
        <w:t>был</w:t>
      </w:r>
      <w:proofErr w:type="gramEnd"/>
      <w:r w:rsidRPr="003D445A">
        <w:rPr>
          <w:sz w:val="22"/>
          <w:szCs w:val="22"/>
        </w:rPr>
        <w:t xml:space="preserve"> расторгнут по соглашению сторон 03.10.2012 года с   взысканием  неустойки в сумме 61</w:t>
      </w:r>
      <w:r w:rsidR="008C577E" w:rsidRPr="003D445A">
        <w:rPr>
          <w:sz w:val="22"/>
          <w:szCs w:val="22"/>
        </w:rPr>
        <w:t>,5</w:t>
      </w:r>
      <w:r w:rsidR="00DB06B1" w:rsidRPr="003D445A">
        <w:rPr>
          <w:sz w:val="22"/>
          <w:szCs w:val="22"/>
        </w:rPr>
        <w:t xml:space="preserve"> тыс. рубле</w:t>
      </w:r>
      <w:r w:rsidR="00866465" w:rsidRPr="003D445A">
        <w:rPr>
          <w:sz w:val="22"/>
          <w:szCs w:val="22"/>
        </w:rPr>
        <w:t>й.</w:t>
      </w:r>
    </w:p>
    <w:p w:rsidR="00866465" w:rsidRPr="003D445A" w:rsidRDefault="00CE5086" w:rsidP="00866465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</w:rPr>
      </w:pPr>
      <w:r w:rsidRPr="003D445A">
        <w:rPr>
          <w:rFonts w:ascii="Times New Roman" w:hAnsi="Times New Roman"/>
          <w:color w:val="000000"/>
        </w:rPr>
        <w:t>В нарушение части 1 статьи 1 Закона № 94-ФЗ о размещении заказов</w:t>
      </w:r>
      <w:r w:rsidR="00447BA8" w:rsidRPr="003D445A">
        <w:rPr>
          <w:rFonts w:ascii="Times New Roman" w:hAnsi="Times New Roman"/>
          <w:color w:val="000000"/>
        </w:rPr>
        <w:t>,</w:t>
      </w:r>
      <w:r w:rsidRPr="003D445A">
        <w:rPr>
          <w:rStyle w:val="forumtext"/>
          <w:rFonts w:ascii="Times New Roman" w:eastAsiaTheme="majorEastAsia" w:hAnsi="Times New Roman"/>
        </w:rPr>
        <w:t xml:space="preserve"> </w:t>
      </w:r>
      <w:r w:rsidR="00447BA8" w:rsidRPr="003D445A">
        <w:rPr>
          <w:rFonts w:ascii="Times New Roman" w:hAnsi="Times New Roman"/>
          <w:color w:val="000000"/>
        </w:rPr>
        <w:t>в части ограничения возможности для участия физических и юридических лиц в размещении заказа, развития добросовестной конкуренции</w:t>
      </w:r>
      <w:r w:rsidR="00447BA8" w:rsidRPr="003D445A">
        <w:rPr>
          <w:rStyle w:val="forumtext"/>
          <w:rFonts w:ascii="Times New Roman" w:eastAsiaTheme="majorEastAsia" w:hAnsi="Times New Roman"/>
        </w:rPr>
        <w:t xml:space="preserve"> </w:t>
      </w:r>
      <w:r w:rsidR="00866465" w:rsidRPr="003D445A">
        <w:rPr>
          <w:rStyle w:val="forumtext"/>
          <w:rFonts w:ascii="Times New Roman" w:eastAsiaTheme="majorEastAsia" w:hAnsi="Times New Roman"/>
        </w:rPr>
        <w:t>Заказчик</w:t>
      </w:r>
      <w:r w:rsidR="00866465" w:rsidRPr="003D445A">
        <w:rPr>
          <w:rStyle w:val="forumtext"/>
          <w:rFonts w:ascii="Times New Roman" w:eastAsiaTheme="majorEastAsia" w:hAnsi="Times New Roman"/>
          <w:color w:val="000000"/>
        </w:rPr>
        <w:t xml:space="preserve"> установил неразумный (нереальный) срок исполнения муниципального контракта</w:t>
      </w:r>
      <w:r w:rsidR="00866465" w:rsidRPr="003D445A">
        <w:rPr>
          <w:rFonts w:ascii="Times New Roman" w:hAnsi="Times New Roman"/>
        </w:rPr>
        <w:t xml:space="preserve">- </w:t>
      </w:r>
      <w:r w:rsidR="00866465" w:rsidRPr="003D445A">
        <w:rPr>
          <w:rFonts w:ascii="Times New Roman" w:hAnsi="Times New Roman"/>
          <w:b/>
        </w:rPr>
        <w:t>1 день</w:t>
      </w:r>
      <w:r w:rsidR="00447BA8" w:rsidRPr="003D445A">
        <w:rPr>
          <w:rFonts w:ascii="Times New Roman" w:hAnsi="Times New Roman"/>
        </w:rPr>
        <w:t>.</w:t>
      </w:r>
    </w:p>
    <w:p w:rsidR="00DF3213" w:rsidRPr="003D445A" w:rsidRDefault="00DF3213" w:rsidP="00DF3213">
      <w:pPr>
        <w:pStyle w:val="ab"/>
        <w:numPr>
          <w:ilvl w:val="0"/>
          <w:numId w:val="34"/>
        </w:numPr>
        <w:ind w:left="0" w:firstLine="0"/>
        <w:jc w:val="both"/>
        <w:rPr>
          <w:i/>
          <w:sz w:val="22"/>
          <w:szCs w:val="22"/>
        </w:rPr>
      </w:pPr>
      <w:r w:rsidRPr="003D445A">
        <w:rPr>
          <w:i/>
          <w:sz w:val="22"/>
          <w:szCs w:val="22"/>
        </w:rPr>
        <w:t>Муниципальный контракт на выполнение проектных работ по устройству лыжной трассы, в рамках реализации проекта приграничного сотрудничества «</w:t>
      </w:r>
      <w:proofErr w:type="spellStart"/>
      <w:r w:rsidRPr="003D445A">
        <w:rPr>
          <w:i/>
          <w:sz w:val="22"/>
          <w:szCs w:val="22"/>
          <w:lang w:val="en-US"/>
        </w:rPr>
        <w:t>SallaGate</w:t>
      </w:r>
      <w:proofErr w:type="spellEnd"/>
      <w:r w:rsidRPr="003D445A">
        <w:rPr>
          <w:i/>
          <w:sz w:val="22"/>
          <w:szCs w:val="22"/>
        </w:rPr>
        <w:t xml:space="preserve">- Партнерство в области бизнеса и туризма»   </w:t>
      </w:r>
    </w:p>
    <w:p w:rsidR="008C577E" w:rsidRPr="003D445A" w:rsidRDefault="008C577E" w:rsidP="008C577E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D445A">
        <w:rPr>
          <w:i/>
          <w:sz w:val="22"/>
          <w:szCs w:val="22"/>
        </w:rPr>
        <w:t>В</w:t>
      </w:r>
      <w:r w:rsidRPr="003D445A">
        <w:rPr>
          <w:rFonts w:ascii="Times New Roman" w:eastAsia="Times New Roman" w:hAnsi="Times New Roman" w:cs="Times New Roman"/>
          <w:sz w:val="22"/>
          <w:szCs w:val="22"/>
        </w:rPr>
        <w:t xml:space="preserve"> ходе исполнения муниципального контракта, при проектировании трассы Подрядчиком:</w:t>
      </w:r>
    </w:p>
    <w:p w:rsidR="008C577E" w:rsidRPr="003D445A" w:rsidRDefault="008C577E" w:rsidP="008C577E">
      <w:pPr>
        <w:pStyle w:val="ConsPlusNonformat"/>
        <w:numPr>
          <w:ilvl w:val="0"/>
          <w:numId w:val="35"/>
        </w:numPr>
        <w:ind w:hanging="43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D445A">
        <w:rPr>
          <w:rFonts w:ascii="Times New Roman" w:eastAsia="Times New Roman" w:hAnsi="Times New Roman" w:cs="Times New Roman"/>
          <w:sz w:val="22"/>
          <w:szCs w:val="22"/>
        </w:rPr>
        <w:t>нарушены сроки выполнения работ;</w:t>
      </w:r>
    </w:p>
    <w:p w:rsidR="008C577E" w:rsidRPr="003D445A" w:rsidRDefault="008C577E" w:rsidP="008C577E">
      <w:pPr>
        <w:pStyle w:val="ConsPlusNonformat"/>
        <w:numPr>
          <w:ilvl w:val="0"/>
          <w:numId w:val="35"/>
        </w:numPr>
        <w:ind w:left="0" w:firstLine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D445A">
        <w:rPr>
          <w:rFonts w:ascii="Times New Roman" w:eastAsia="Times New Roman" w:hAnsi="Times New Roman" w:cs="Times New Roman"/>
          <w:sz w:val="22"/>
          <w:szCs w:val="22"/>
        </w:rPr>
        <w:t>выявлен земельный участок (на планируемой лыжной трассе) не принадлежащий муниципальному образованию, находящийся в пользовании иных лиц.</w:t>
      </w:r>
    </w:p>
    <w:p w:rsidR="008C577E" w:rsidRPr="003D445A" w:rsidRDefault="008C577E" w:rsidP="008C577E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D445A">
        <w:rPr>
          <w:rFonts w:ascii="Times New Roman" w:eastAsia="Times New Roman" w:hAnsi="Times New Roman" w:cs="Times New Roman"/>
          <w:sz w:val="22"/>
          <w:szCs w:val="22"/>
        </w:rPr>
        <w:t xml:space="preserve">В связи с чем, МК  расторгнут </w:t>
      </w:r>
      <w:r w:rsidRPr="003D445A">
        <w:rPr>
          <w:rFonts w:ascii="Times New Roman" w:hAnsi="Times New Roman" w:cs="Times New Roman"/>
          <w:sz w:val="22"/>
          <w:szCs w:val="22"/>
        </w:rPr>
        <w:t xml:space="preserve">по согласованию сторон с оплатой неустойки в общей сумме 102,5 тыс. рублей. </w:t>
      </w:r>
    </w:p>
    <w:p w:rsidR="00FC7127" w:rsidRPr="003D445A" w:rsidRDefault="00FC7127" w:rsidP="00FC7127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D445A">
        <w:rPr>
          <w:rFonts w:ascii="Times New Roman" w:eastAsia="Times New Roman" w:hAnsi="Times New Roman" w:cs="Times New Roman"/>
          <w:sz w:val="22"/>
          <w:szCs w:val="22"/>
        </w:rPr>
        <w:t>В настоящ</w:t>
      </w:r>
      <w:r w:rsidR="00447BA8" w:rsidRPr="003D445A">
        <w:rPr>
          <w:rFonts w:ascii="Times New Roman" w:eastAsia="Times New Roman" w:hAnsi="Times New Roman" w:cs="Times New Roman"/>
          <w:sz w:val="22"/>
          <w:szCs w:val="22"/>
        </w:rPr>
        <w:t>ее время</w:t>
      </w:r>
      <w:r w:rsidRPr="003D445A">
        <w:rPr>
          <w:rFonts w:ascii="Times New Roman" w:eastAsia="Times New Roman" w:hAnsi="Times New Roman" w:cs="Times New Roman"/>
          <w:sz w:val="22"/>
          <w:szCs w:val="22"/>
        </w:rPr>
        <w:t xml:space="preserve"> ведется работа по передаче в муниципальную собственность земельного участка, ограниченного стартовой поляной и территорией рыборазводного завода. </w:t>
      </w:r>
    </w:p>
    <w:p w:rsidR="000C2512" w:rsidRPr="003D445A" w:rsidRDefault="00447BA8" w:rsidP="00FC7127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3D445A">
        <w:rPr>
          <w:rFonts w:ascii="Times New Roman" w:eastAsia="Times New Roman" w:hAnsi="Times New Roman" w:cs="Times New Roman"/>
          <w:b/>
          <w:sz w:val="22"/>
          <w:szCs w:val="22"/>
        </w:rPr>
        <w:t>П</w:t>
      </w:r>
      <w:r w:rsidR="00091AEC" w:rsidRPr="003D445A">
        <w:rPr>
          <w:rFonts w:ascii="Times New Roman" w:eastAsia="Times New Roman" w:hAnsi="Times New Roman" w:cs="Times New Roman"/>
          <w:b/>
          <w:sz w:val="22"/>
          <w:szCs w:val="22"/>
        </w:rPr>
        <w:t xml:space="preserve">о информации представленной администрацией района </w:t>
      </w:r>
      <w:r w:rsidR="0015190E" w:rsidRPr="003D445A">
        <w:rPr>
          <w:rFonts w:ascii="Times New Roman" w:eastAsia="Times New Roman" w:hAnsi="Times New Roman" w:cs="Times New Roman"/>
          <w:b/>
          <w:sz w:val="22"/>
          <w:szCs w:val="22"/>
        </w:rPr>
        <w:t>принятые</w:t>
      </w:r>
      <w:r w:rsidR="000A13A6" w:rsidRPr="003D445A">
        <w:rPr>
          <w:rFonts w:ascii="Times New Roman" w:eastAsia="Times New Roman" w:hAnsi="Times New Roman" w:cs="Times New Roman"/>
          <w:b/>
          <w:sz w:val="22"/>
          <w:szCs w:val="22"/>
        </w:rPr>
        <w:t xml:space="preserve"> и оплаченные </w:t>
      </w:r>
      <w:r w:rsidR="0015190E" w:rsidRPr="003D445A">
        <w:rPr>
          <w:rFonts w:ascii="Times New Roman" w:eastAsia="Times New Roman" w:hAnsi="Times New Roman" w:cs="Times New Roman"/>
          <w:b/>
          <w:sz w:val="22"/>
          <w:szCs w:val="22"/>
        </w:rPr>
        <w:t xml:space="preserve"> проектные работы и топографическая съемка</w:t>
      </w:r>
      <w:r w:rsidR="00ED13DB" w:rsidRPr="003D445A">
        <w:rPr>
          <w:rFonts w:ascii="Times New Roman" w:eastAsia="Times New Roman" w:hAnsi="Times New Roman" w:cs="Times New Roman"/>
          <w:sz w:val="22"/>
          <w:szCs w:val="22"/>
        </w:rPr>
        <w:t>,</w:t>
      </w:r>
      <w:r w:rsidR="0015190E" w:rsidRPr="003D445A">
        <w:rPr>
          <w:rFonts w:ascii="Times New Roman" w:eastAsia="Times New Roman" w:hAnsi="Times New Roman" w:cs="Times New Roman"/>
          <w:sz w:val="22"/>
          <w:szCs w:val="22"/>
        </w:rPr>
        <w:t xml:space="preserve"> выполненные в рамках </w:t>
      </w:r>
      <w:r w:rsidR="00091AEC" w:rsidRPr="003D445A">
        <w:rPr>
          <w:rFonts w:ascii="Times New Roman" w:eastAsia="Times New Roman" w:hAnsi="Times New Roman" w:cs="Times New Roman"/>
          <w:sz w:val="22"/>
          <w:szCs w:val="22"/>
        </w:rPr>
        <w:t>МК</w:t>
      </w:r>
      <w:r w:rsidR="00ED13DB" w:rsidRPr="003D445A">
        <w:rPr>
          <w:rFonts w:ascii="Times New Roman" w:eastAsia="Times New Roman" w:hAnsi="Times New Roman" w:cs="Times New Roman"/>
          <w:sz w:val="22"/>
          <w:szCs w:val="22"/>
        </w:rPr>
        <w:t>,</w:t>
      </w:r>
      <w:r w:rsidR="000A13A6" w:rsidRPr="003D445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0A13A6" w:rsidRPr="003D445A">
        <w:rPr>
          <w:rFonts w:ascii="Times New Roman" w:eastAsia="Times New Roman" w:hAnsi="Times New Roman" w:cs="Times New Roman"/>
          <w:b/>
          <w:sz w:val="22"/>
          <w:szCs w:val="22"/>
        </w:rPr>
        <w:t>в дальнейшем будут использованы при разработке проектно-сметной документации лыжной трассы.</w:t>
      </w:r>
      <w:proofErr w:type="gramEnd"/>
    </w:p>
    <w:p w:rsidR="00CB723A" w:rsidRPr="003D445A" w:rsidRDefault="00CB723A" w:rsidP="00DF3213">
      <w:pPr>
        <w:tabs>
          <w:tab w:val="left" w:pos="0"/>
        </w:tabs>
        <w:ind w:left="405"/>
        <w:rPr>
          <w:i/>
        </w:rPr>
      </w:pPr>
    </w:p>
    <w:p w:rsidR="00AE6048" w:rsidRPr="003D445A" w:rsidRDefault="00AE6048" w:rsidP="00AE6048">
      <w:pPr>
        <w:autoSpaceDE w:val="0"/>
        <w:autoSpaceDN w:val="0"/>
        <w:adjustRightInd w:val="0"/>
        <w:ind w:firstLine="708"/>
        <w:rPr>
          <w:rFonts w:ascii="Times New Roman" w:hAnsi="Times New Roman"/>
          <w:color w:val="000000"/>
        </w:rPr>
      </w:pPr>
      <w:r w:rsidRPr="003D445A">
        <w:rPr>
          <w:rFonts w:ascii="Times New Roman" w:hAnsi="Times New Roman"/>
          <w:bCs/>
        </w:rPr>
        <w:t>В рамках программного мероприятия «Реконструкция стадиона «Локомотив» заключено 10 муниципальных контрактов, из них 2 контракта  на поставку материала для грунтовой планировки площадки</w:t>
      </w:r>
      <w:r w:rsidRPr="003D445A">
        <w:rPr>
          <w:rFonts w:ascii="Times New Roman" w:hAnsi="Times New Roman"/>
          <w:color w:val="000000"/>
        </w:rPr>
        <w:t>.</w:t>
      </w:r>
    </w:p>
    <w:p w:rsidR="00447BA8" w:rsidRPr="003D445A" w:rsidRDefault="00447BA8" w:rsidP="00AE6048">
      <w:pPr>
        <w:autoSpaceDE w:val="0"/>
        <w:autoSpaceDN w:val="0"/>
        <w:adjustRightInd w:val="0"/>
        <w:ind w:firstLine="708"/>
        <w:rPr>
          <w:rFonts w:ascii="Times New Roman" w:hAnsi="Times New Roman"/>
          <w:bCs/>
        </w:rPr>
      </w:pPr>
      <w:proofErr w:type="gramStart"/>
      <w:r w:rsidRPr="003D445A">
        <w:rPr>
          <w:rFonts w:ascii="Times New Roman" w:hAnsi="Times New Roman"/>
          <w:color w:val="000000"/>
        </w:rPr>
        <w:t xml:space="preserve">Проверкой установлено, что </w:t>
      </w:r>
      <w:r w:rsidRPr="003D445A">
        <w:rPr>
          <w:rFonts w:ascii="Times New Roman" w:eastAsia="Calibri" w:hAnsi="Times New Roman"/>
          <w:b/>
        </w:rPr>
        <w:t xml:space="preserve">объем приобретенного материала превышает объем предусмотренный проектной документацией </w:t>
      </w:r>
      <w:r w:rsidRPr="003D445A">
        <w:rPr>
          <w:rFonts w:ascii="Times New Roman" w:eastAsia="Calibri" w:hAnsi="Times New Roman"/>
        </w:rPr>
        <w:t>на реконструкцию объекта на 381,5 кв.м.,</w:t>
      </w:r>
      <w:r w:rsidRPr="003D445A">
        <w:rPr>
          <w:rFonts w:ascii="Times New Roman" w:eastAsia="Calibri" w:hAnsi="Times New Roman"/>
          <w:b/>
        </w:rPr>
        <w:t xml:space="preserve"> в результате излишние расходы бюджета (</w:t>
      </w:r>
      <w:r w:rsidRPr="003D445A">
        <w:rPr>
          <w:rFonts w:ascii="Times New Roman" w:eastAsia="Calibri" w:hAnsi="Times New Roman"/>
        </w:rPr>
        <w:t xml:space="preserve">исходя из средней стоимости за 1 кв.м. 777,92 руб.*381,5 кв.м.) </w:t>
      </w:r>
      <w:r w:rsidRPr="003D445A">
        <w:rPr>
          <w:rFonts w:ascii="Times New Roman" w:eastAsia="Calibri" w:hAnsi="Times New Roman"/>
          <w:b/>
        </w:rPr>
        <w:t>составили 296 776,48 рублей, что противоречит</w:t>
      </w:r>
      <w:r w:rsidRPr="003D445A">
        <w:rPr>
          <w:rFonts w:ascii="Times New Roman" w:hAnsi="Times New Roman"/>
          <w:b/>
        </w:rPr>
        <w:t xml:space="preserve"> принципу результативности и эффективности использования бюджетных средств</w:t>
      </w:r>
      <w:r w:rsidRPr="003D445A">
        <w:rPr>
          <w:rFonts w:ascii="Times New Roman" w:hAnsi="Times New Roman"/>
        </w:rPr>
        <w:t xml:space="preserve"> (статья 34 Бюджетного кодекса РФ).</w:t>
      </w:r>
      <w:proofErr w:type="gramEnd"/>
    </w:p>
    <w:p w:rsidR="00E31640" w:rsidRPr="003D445A" w:rsidRDefault="00E31640" w:rsidP="00E31640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3D445A">
        <w:rPr>
          <w:rFonts w:ascii="Times New Roman" w:eastAsia="Times New Roman" w:hAnsi="Times New Roman" w:cs="Times New Roman"/>
          <w:sz w:val="22"/>
          <w:szCs w:val="22"/>
        </w:rPr>
        <w:t>Согласно паспорта</w:t>
      </w:r>
      <w:proofErr w:type="gramEnd"/>
      <w:r w:rsidRPr="003D445A">
        <w:rPr>
          <w:rFonts w:ascii="Times New Roman" w:eastAsia="Times New Roman" w:hAnsi="Times New Roman" w:cs="Times New Roman"/>
          <w:sz w:val="22"/>
          <w:szCs w:val="22"/>
        </w:rPr>
        <w:t xml:space="preserve"> программы </w:t>
      </w:r>
      <w:r w:rsidRPr="003D445A">
        <w:rPr>
          <w:rFonts w:ascii="Times New Roman" w:eastAsia="Times New Roman" w:hAnsi="Times New Roman" w:cs="Times New Roman"/>
          <w:b/>
          <w:sz w:val="22"/>
          <w:szCs w:val="22"/>
        </w:rPr>
        <w:t>отдельные мероприятия предусматривают финансирование в пределах субсидий, доведенных до подведомственных учреждений</w:t>
      </w:r>
      <w:r w:rsidRPr="003D445A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E31640" w:rsidRPr="003D445A" w:rsidRDefault="00E31640" w:rsidP="00E31640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r w:rsidRPr="003D445A">
        <w:rPr>
          <w:rFonts w:ascii="Times New Roman" w:hAnsi="Times New Roman" w:cs="Times New Roman"/>
          <w:sz w:val="22"/>
          <w:szCs w:val="22"/>
        </w:rPr>
        <w:t>Общая  характеристика  освоения  средств, за счет данного источника по данным Управления образования</w:t>
      </w:r>
    </w:p>
    <w:p w:rsidR="00E31640" w:rsidRPr="00E31640" w:rsidRDefault="00E31640" w:rsidP="00E31640">
      <w:pPr>
        <w:pStyle w:val="ConsPlusNonformat"/>
        <w:jc w:val="right"/>
        <w:rPr>
          <w:rFonts w:ascii="Times New Roman" w:eastAsia="Times New Roman" w:hAnsi="Times New Roman" w:cs="Times New Roman"/>
        </w:rPr>
      </w:pPr>
      <w:r w:rsidRPr="00E31640">
        <w:rPr>
          <w:rFonts w:ascii="Times New Roman" w:eastAsia="Times New Roman" w:hAnsi="Times New Roman" w:cs="Times New Roman"/>
        </w:rPr>
        <w:t xml:space="preserve"> (тыс. рублей)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686"/>
        <w:gridCol w:w="1134"/>
        <w:gridCol w:w="992"/>
        <w:gridCol w:w="1134"/>
        <w:gridCol w:w="992"/>
        <w:gridCol w:w="1134"/>
        <w:gridCol w:w="993"/>
      </w:tblGrid>
      <w:tr w:rsidR="00E31640" w:rsidRPr="00E31640" w:rsidTr="00E41FEC">
        <w:trPr>
          <w:trHeight w:val="219"/>
          <w:tblHeader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E31640" w:rsidRPr="00E31640" w:rsidRDefault="00E31640" w:rsidP="00E41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640">
              <w:rPr>
                <w:rFonts w:ascii="Times New Roman" w:hAnsi="Times New Roman"/>
                <w:sz w:val="18"/>
                <w:szCs w:val="18"/>
              </w:rPr>
              <w:t>Раздел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E31640" w:rsidRPr="00E31640" w:rsidRDefault="00E31640" w:rsidP="00E41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640">
              <w:rPr>
                <w:rFonts w:ascii="Times New Roman" w:hAnsi="Times New Roman"/>
                <w:sz w:val="18"/>
                <w:szCs w:val="18"/>
              </w:rPr>
              <w:t xml:space="preserve">Наименование    </w:t>
            </w:r>
            <w:r w:rsidRPr="00E31640">
              <w:rPr>
                <w:rFonts w:ascii="Times New Roman" w:hAnsi="Times New Roman"/>
                <w:sz w:val="18"/>
                <w:szCs w:val="18"/>
              </w:rPr>
              <w:br/>
              <w:t>мероприятия</w:t>
            </w:r>
          </w:p>
        </w:tc>
        <w:tc>
          <w:tcPr>
            <w:tcW w:w="6379" w:type="dxa"/>
            <w:gridSpan w:val="6"/>
            <w:shd w:val="clear" w:color="auto" w:fill="auto"/>
            <w:vAlign w:val="center"/>
          </w:tcPr>
          <w:p w:rsidR="00E31640" w:rsidRPr="00E31640" w:rsidRDefault="00E31640" w:rsidP="00E41FE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sz w:val="18"/>
                <w:szCs w:val="18"/>
              </w:rPr>
            </w:pPr>
            <w:r w:rsidRPr="00E31640">
              <w:rPr>
                <w:rFonts w:ascii="Times New Roman" w:hAnsi="Times New Roman"/>
                <w:bCs/>
                <w:sz w:val="18"/>
                <w:szCs w:val="18"/>
              </w:rPr>
              <w:t>Объем финансирования</w:t>
            </w:r>
          </w:p>
        </w:tc>
      </w:tr>
      <w:tr w:rsidR="00E31640" w:rsidRPr="00E31640" w:rsidTr="00E41FEC">
        <w:trPr>
          <w:trHeight w:val="266"/>
          <w:tblHeader/>
        </w:trPr>
        <w:tc>
          <w:tcPr>
            <w:tcW w:w="851" w:type="dxa"/>
            <w:vMerge/>
            <w:shd w:val="clear" w:color="auto" w:fill="auto"/>
            <w:vAlign w:val="center"/>
          </w:tcPr>
          <w:p w:rsidR="00E31640" w:rsidRPr="00E31640" w:rsidRDefault="00E31640" w:rsidP="00E41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E31640" w:rsidRPr="00E31640" w:rsidRDefault="00E31640" w:rsidP="00E41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E31640" w:rsidRPr="00E31640" w:rsidRDefault="00E31640" w:rsidP="00E41FE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sz w:val="18"/>
                <w:szCs w:val="18"/>
              </w:rPr>
            </w:pPr>
            <w:r w:rsidRPr="00E31640">
              <w:rPr>
                <w:rFonts w:ascii="Times New Roman" w:hAnsi="Times New Roman"/>
                <w:bCs/>
                <w:sz w:val="18"/>
                <w:szCs w:val="18"/>
              </w:rPr>
              <w:t>2011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E31640" w:rsidRPr="00E31640" w:rsidRDefault="00E31640" w:rsidP="00E41FE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sz w:val="18"/>
                <w:szCs w:val="18"/>
              </w:rPr>
            </w:pPr>
            <w:r w:rsidRPr="00E31640">
              <w:rPr>
                <w:rFonts w:ascii="Times New Roman" w:hAnsi="Times New Roman"/>
                <w:bCs/>
                <w:sz w:val="18"/>
                <w:szCs w:val="18"/>
              </w:rPr>
              <w:t>2012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E31640" w:rsidRPr="00E31640" w:rsidRDefault="00E31640" w:rsidP="00E41FE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sz w:val="18"/>
                <w:szCs w:val="18"/>
              </w:rPr>
            </w:pPr>
            <w:r w:rsidRPr="00E31640">
              <w:rPr>
                <w:rFonts w:ascii="Times New Roman" w:hAnsi="Times New Roman"/>
                <w:bCs/>
                <w:sz w:val="18"/>
                <w:szCs w:val="18"/>
              </w:rPr>
              <w:t>2013</w:t>
            </w:r>
          </w:p>
        </w:tc>
      </w:tr>
      <w:tr w:rsidR="00E31640" w:rsidRPr="00E31640" w:rsidTr="00E41FEC">
        <w:trPr>
          <w:tblHeader/>
        </w:trPr>
        <w:tc>
          <w:tcPr>
            <w:tcW w:w="851" w:type="dxa"/>
            <w:vMerge/>
            <w:shd w:val="clear" w:color="auto" w:fill="auto"/>
            <w:vAlign w:val="center"/>
          </w:tcPr>
          <w:p w:rsidR="00E31640" w:rsidRPr="00E31640" w:rsidRDefault="00E31640" w:rsidP="00E41FE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E31640" w:rsidRPr="00E31640" w:rsidRDefault="00E31640" w:rsidP="00E41FE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31640" w:rsidRPr="00E31640" w:rsidRDefault="00E31640" w:rsidP="00E41FE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sz w:val="14"/>
                <w:szCs w:val="14"/>
              </w:rPr>
            </w:pPr>
            <w:r w:rsidRPr="00E31640">
              <w:rPr>
                <w:rFonts w:ascii="Times New Roman" w:hAnsi="Times New Roman"/>
                <w:bCs/>
                <w:sz w:val="14"/>
                <w:szCs w:val="14"/>
              </w:rPr>
              <w:t>предусмотрено</w:t>
            </w:r>
          </w:p>
        </w:tc>
        <w:tc>
          <w:tcPr>
            <w:tcW w:w="992" w:type="dxa"/>
            <w:vAlign w:val="center"/>
          </w:tcPr>
          <w:p w:rsidR="00E31640" w:rsidRPr="00E31640" w:rsidRDefault="00E31640" w:rsidP="00E41FE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sz w:val="14"/>
                <w:szCs w:val="14"/>
              </w:rPr>
            </w:pPr>
            <w:r w:rsidRPr="00E31640">
              <w:rPr>
                <w:rFonts w:ascii="Times New Roman" w:hAnsi="Times New Roman"/>
                <w:bCs/>
                <w:sz w:val="14"/>
                <w:szCs w:val="14"/>
              </w:rPr>
              <w:t>исполнено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640" w:rsidRPr="00E31640" w:rsidRDefault="00E31640" w:rsidP="00E41FE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sz w:val="14"/>
                <w:szCs w:val="14"/>
              </w:rPr>
            </w:pPr>
            <w:r w:rsidRPr="00E31640">
              <w:rPr>
                <w:rFonts w:ascii="Times New Roman" w:hAnsi="Times New Roman"/>
                <w:bCs/>
                <w:sz w:val="14"/>
                <w:szCs w:val="14"/>
              </w:rPr>
              <w:t>предусмотрено</w:t>
            </w:r>
          </w:p>
        </w:tc>
        <w:tc>
          <w:tcPr>
            <w:tcW w:w="992" w:type="dxa"/>
            <w:vAlign w:val="center"/>
          </w:tcPr>
          <w:p w:rsidR="00E31640" w:rsidRPr="00E31640" w:rsidRDefault="00E31640" w:rsidP="00E41FE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sz w:val="14"/>
                <w:szCs w:val="14"/>
              </w:rPr>
            </w:pPr>
            <w:r w:rsidRPr="00E31640">
              <w:rPr>
                <w:rFonts w:ascii="Times New Roman" w:hAnsi="Times New Roman"/>
                <w:bCs/>
                <w:sz w:val="14"/>
                <w:szCs w:val="14"/>
              </w:rPr>
              <w:t>исполнено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640" w:rsidRPr="00E31640" w:rsidRDefault="00E31640" w:rsidP="00E41FE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sz w:val="14"/>
                <w:szCs w:val="14"/>
              </w:rPr>
            </w:pPr>
            <w:r w:rsidRPr="00E31640">
              <w:rPr>
                <w:rFonts w:ascii="Times New Roman" w:hAnsi="Times New Roman"/>
                <w:bCs/>
                <w:sz w:val="14"/>
                <w:szCs w:val="14"/>
              </w:rPr>
              <w:t>предусмотрено</w:t>
            </w:r>
          </w:p>
        </w:tc>
        <w:tc>
          <w:tcPr>
            <w:tcW w:w="993" w:type="dxa"/>
            <w:vAlign w:val="center"/>
          </w:tcPr>
          <w:p w:rsidR="00E31640" w:rsidRPr="00E31640" w:rsidRDefault="00E31640" w:rsidP="00E41FE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sz w:val="14"/>
                <w:szCs w:val="14"/>
              </w:rPr>
            </w:pPr>
            <w:r w:rsidRPr="00E31640">
              <w:rPr>
                <w:rFonts w:ascii="Times New Roman" w:hAnsi="Times New Roman"/>
                <w:bCs/>
                <w:sz w:val="14"/>
                <w:szCs w:val="14"/>
              </w:rPr>
              <w:t>исполнено</w:t>
            </w:r>
          </w:p>
        </w:tc>
      </w:tr>
      <w:tr w:rsidR="00E31640" w:rsidRPr="00E31640" w:rsidTr="00E41FEC">
        <w:trPr>
          <w:trHeight w:val="311"/>
        </w:trPr>
        <w:tc>
          <w:tcPr>
            <w:tcW w:w="851" w:type="dxa"/>
            <w:shd w:val="clear" w:color="auto" w:fill="auto"/>
            <w:vAlign w:val="center"/>
          </w:tcPr>
          <w:p w:rsidR="00E31640" w:rsidRPr="00E31640" w:rsidRDefault="00E31640" w:rsidP="00E41FE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sz w:val="18"/>
                <w:szCs w:val="18"/>
              </w:rPr>
            </w:pPr>
            <w:r w:rsidRPr="00E31640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1640" w:rsidRPr="00E31640" w:rsidRDefault="00E31640" w:rsidP="00F16740">
            <w:pPr>
              <w:ind w:right="0"/>
              <w:rPr>
                <w:rFonts w:ascii="Times New Roman" w:hAnsi="Times New Roman"/>
                <w:sz w:val="18"/>
                <w:szCs w:val="18"/>
              </w:rPr>
            </w:pPr>
            <w:r w:rsidRPr="00E31640">
              <w:rPr>
                <w:rFonts w:ascii="Times New Roman" w:hAnsi="Times New Roman"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640" w:rsidRPr="00E31640" w:rsidRDefault="00E31640" w:rsidP="00E41FEC">
            <w:pPr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31640">
              <w:rPr>
                <w:rFonts w:ascii="Times New Roman" w:hAnsi="Times New Roman"/>
                <w:sz w:val="18"/>
                <w:szCs w:val="18"/>
              </w:rPr>
              <w:t>285,0</w:t>
            </w:r>
          </w:p>
        </w:tc>
        <w:tc>
          <w:tcPr>
            <w:tcW w:w="992" w:type="dxa"/>
            <w:vAlign w:val="center"/>
          </w:tcPr>
          <w:p w:rsidR="00E31640" w:rsidRPr="00E31640" w:rsidRDefault="00E31640" w:rsidP="00E41FEC">
            <w:pPr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31640">
              <w:rPr>
                <w:rFonts w:ascii="Times New Roman" w:hAnsi="Times New Roman"/>
                <w:sz w:val="18"/>
                <w:szCs w:val="18"/>
              </w:rPr>
              <w:t>213,8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640" w:rsidRPr="00E31640" w:rsidRDefault="00E31640" w:rsidP="00E41FEC">
            <w:pPr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31640">
              <w:rPr>
                <w:rFonts w:ascii="Times New Roman" w:hAnsi="Times New Roman"/>
                <w:sz w:val="18"/>
                <w:szCs w:val="18"/>
              </w:rPr>
              <w:t>1208,0</w:t>
            </w:r>
          </w:p>
        </w:tc>
        <w:tc>
          <w:tcPr>
            <w:tcW w:w="992" w:type="dxa"/>
            <w:vAlign w:val="center"/>
          </w:tcPr>
          <w:p w:rsidR="00E31640" w:rsidRPr="00E31640" w:rsidRDefault="00E31640" w:rsidP="00E41FEC">
            <w:pPr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316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640" w:rsidRPr="00E31640" w:rsidRDefault="00E31640" w:rsidP="00E41FEC">
            <w:pPr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31640">
              <w:rPr>
                <w:rFonts w:ascii="Times New Roman" w:hAnsi="Times New Roman"/>
                <w:sz w:val="18"/>
                <w:szCs w:val="18"/>
              </w:rPr>
              <w:t>389,0</w:t>
            </w:r>
          </w:p>
        </w:tc>
        <w:tc>
          <w:tcPr>
            <w:tcW w:w="993" w:type="dxa"/>
            <w:vAlign w:val="center"/>
          </w:tcPr>
          <w:p w:rsidR="00E31640" w:rsidRPr="00E31640" w:rsidRDefault="00E31640" w:rsidP="00E41FEC">
            <w:pPr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316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31640" w:rsidRPr="00E31640" w:rsidTr="00E41FEC">
        <w:tc>
          <w:tcPr>
            <w:tcW w:w="851" w:type="dxa"/>
            <w:shd w:val="clear" w:color="auto" w:fill="auto"/>
            <w:vAlign w:val="center"/>
          </w:tcPr>
          <w:p w:rsidR="00E31640" w:rsidRPr="00E31640" w:rsidRDefault="00E31640" w:rsidP="00E41FE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sz w:val="18"/>
                <w:szCs w:val="18"/>
              </w:rPr>
            </w:pPr>
            <w:r w:rsidRPr="00E31640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1640" w:rsidRPr="00E31640" w:rsidRDefault="00E31640" w:rsidP="00F16740">
            <w:pPr>
              <w:autoSpaceDE w:val="0"/>
              <w:autoSpaceDN w:val="0"/>
              <w:adjustRightInd w:val="0"/>
              <w:ind w:right="0"/>
              <w:outlineLvl w:val="1"/>
              <w:rPr>
                <w:rFonts w:ascii="Times New Roman" w:hAnsi="Times New Roman"/>
                <w:bCs/>
                <w:sz w:val="18"/>
                <w:szCs w:val="18"/>
              </w:rPr>
            </w:pPr>
            <w:r w:rsidRPr="00E31640">
              <w:rPr>
                <w:rFonts w:ascii="Times New Roman" w:hAnsi="Times New Roman"/>
                <w:bCs/>
                <w:sz w:val="18"/>
                <w:szCs w:val="18"/>
              </w:rPr>
              <w:t>Развитие детско-юношеского  спорта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640" w:rsidRPr="00E31640" w:rsidRDefault="00E31640" w:rsidP="00E41FE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316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E31640" w:rsidRPr="00E31640" w:rsidRDefault="00E31640" w:rsidP="00E41FE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sz w:val="18"/>
                <w:szCs w:val="18"/>
              </w:rPr>
            </w:pPr>
            <w:r w:rsidRPr="00E31640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640" w:rsidRPr="00E31640" w:rsidRDefault="00E31640" w:rsidP="00E41FE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31640">
              <w:rPr>
                <w:rFonts w:ascii="Times New Roman" w:hAnsi="Times New Roman"/>
                <w:bCs/>
                <w:sz w:val="18"/>
                <w:szCs w:val="18"/>
              </w:rPr>
              <w:t>30,0</w:t>
            </w:r>
          </w:p>
        </w:tc>
        <w:tc>
          <w:tcPr>
            <w:tcW w:w="992" w:type="dxa"/>
            <w:vAlign w:val="center"/>
          </w:tcPr>
          <w:p w:rsidR="00E31640" w:rsidRPr="00E31640" w:rsidRDefault="00E31640" w:rsidP="00E41FE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316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640" w:rsidRPr="00E31640" w:rsidRDefault="00E31640" w:rsidP="00E41FE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316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E31640" w:rsidRPr="00E31640" w:rsidRDefault="00E31640" w:rsidP="00E41FE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316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31640" w:rsidRPr="00E31640" w:rsidTr="00E41FEC">
        <w:trPr>
          <w:trHeight w:val="275"/>
        </w:trPr>
        <w:tc>
          <w:tcPr>
            <w:tcW w:w="851" w:type="dxa"/>
            <w:shd w:val="clear" w:color="auto" w:fill="auto"/>
            <w:vAlign w:val="center"/>
          </w:tcPr>
          <w:p w:rsidR="00E31640" w:rsidRPr="00E31640" w:rsidRDefault="00E31640" w:rsidP="00E41FE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sz w:val="18"/>
                <w:szCs w:val="18"/>
              </w:rPr>
            </w:pPr>
            <w:r w:rsidRPr="00E31640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1640" w:rsidRPr="00E31640" w:rsidRDefault="00E31640" w:rsidP="00F16740">
            <w:pPr>
              <w:autoSpaceDE w:val="0"/>
              <w:autoSpaceDN w:val="0"/>
              <w:adjustRightInd w:val="0"/>
              <w:ind w:right="0"/>
              <w:outlineLvl w:val="1"/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</w:pPr>
            <w:r w:rsidRPr="00E31640">
              <w:rPr>
                <w:rFonts w:ascii="Times New Roman" w:hAnsi="Times New Roman"/>
                <w:bCs/>
                <w:sz w:val="18"/>
                <w:szCs w:val="18"/>
              </w:rPr>
              <w:t>Международные спортивные связи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640" w:rsidRPr="00E31640" w:rsidRDefault="00E31640" w:rsidP="00E41FE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sz w:val="18"/>
                <w:szCs w:val="18"/>
              </w:rPr>
            </w:pPr>
            <w:r w:rsidRPr="00E31640"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center"/>
          </w:tcPr>
          <w:p w:rsidR="00E31640" w:rsidRPr="00E31640" w:rsidRDefault="00E31640" w:rsidP="00E41FE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sz w:val="18"/>
                <w:szCs w:val="18"/>
              </w:rPr>
            </w:pPr>
            <w:r w:rsidRPr="00E31640"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640" w:rsidRPr="00E31640" w:rsidRDefault="00E31640" w:rsidP="00E41FE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sz w:val="18"/>
                <w:szCs w:val="18"/>
              </w:rPr>
            </w:pPr>
            <w:r w:rsidRPr="00E31640"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center"/>
          </w:tcPr>
          <w:p w:rsidR="00E31640" w:rsidRPr="00E31640" w:rsidRDefault="00E31640" w:rsidP="00E41FE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sz w:val="18"/>
                <w:szCs w:val="18"/>
              </w:rPr>
            </w:pPr>
            <w:r w:rsidRPr="00E31640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640" w:rsidRPr="00E31640" w:rsidRDefault="00E31640" w:rsidP="00E41FE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sz w:val="18"/>
                <w:szCs w:val="18"/>
              </w:rPr>
            </w:pPr>
            <w:r w:rsidRPr="00E31640"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993" w:type="dxa"/>
            <w:vAlign w:val="center"/>
          </w:tcPr>
          <w:p w:rsidR="00E31640" w:rsidRPr="00E31640" w:rsidRDefault="00E31640" w:rsidP="00E41FEC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31640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</w:tr>
      <w:tr w:rsidR="00E31640" w:rsidRPr="00E31640" w:rsidTr="00E41FEC">
        <w:tc>
          <w:tcPr>
            <w:tcW w:w="851" w:type="dxa"/>
            <w:shd w:val="clear" w:color="auto" w:fill="auto"/>
            <w:vAlign w:val="center"/>
          </w:tcPr>
          <w:p w:rsidR="00E31640" w:rsidRPr="00E31640" w:rsidRDefault="00E31640" w:rsidP="00E41FE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sz w:val="18"/>
                <w:szCs w:val="18"/>
              </w:rPr>
            </w:pPr>
            <w:r w:rsidRPr="00E31640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1640" w:rsidRPr="00E31640" w:rsidRDefault="00E31640" w:rsidP="00F16740">
            <w:pPr>
              <w:autoSpaceDE w:val="0"/>
              <w:autoSpaceDN w:val="0"/>
              <w:adjustRightInd w:val="0"/>
              <w:ind w:right="0"/>
              <w:outlineLvl w:val="1"/>
              <w:rPr>
                <w:rFonts w:ascii="Times New Roman" w:hAnsi="Times New Roman"/>
                <w:bCs/>
                <w:sz w:val="18"/>
                <w:szCs w:val="18"/>
              </w:rPr>
            </w:pPr>
            <w:r w:rsidRPr="00E31640">
              <w:rPr>
                <w:rFonts w:ascii="Times New Roman" w:hAnsi="Times New Roman"/>
                <w:bCs/>
                <w:sz w:val="18"/>
                <w:szCs w:val="18"/>
              </w:rPr>
              <w:t>Организационно-методические мероприятия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640" w:rsidRPr="00E31640" w:rsidRDefault="00E31640" w:rsidP="00E41FE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sz w:val="18"/>
                <w:szCs w:val="18"/>
              </w:rPr>
            </w:pPr>
            <w:r w:rsidRPr="00E31640">
              <w:rPr>
                <w:rFonts w:ascii="Times New Roman" w:hAnsi="Times New Roman"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vAlign w:val="center"/>
          </w:tcPr>
          <w:p w:rsidR="00E31640" w:rsidRPr="00E31640" w:rsidRDefault="00E31640" w:rsidP="00E41FE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sz w:val="18"/>
                <w:szCs w:val="18"/>
              </w:rPr>
            </w:pPr>
            <w:r w:rsidRPr="00E31640">
              <w:rPr>
                <w:rFonts w:ascii="Times New Roman" w:hAnsi="Times New Roman"/>
                <w:bCs/>
                <w:sz w:val="18"/>
                <w:szCs w:val="18"/>
              </w:rPr>
              <w:t>19,9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640" w:rsidRPr="00E31640" w:rsidRDefault="00E31640" w:rsidP="00E41FE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sz w:val="18"/>
                <w:szCs w:val="18"/>
              </w:rPr>
            </w:pPr>
            <w:r w:rsidRPr="00E31640">
              <w:rPr>
                <w:rFonts w:ascii="Times New Roman" w:hAnsi="Times New Roman"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vAlign w:val="center"/>
          </w:tcPr>
          <w:p w:rsidR="00E31640" w:rsidRPr="00E31640" w:rsidRDefault="00E31640" w:rsidP="00E41FE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sz w:val="18"/>
                <w:szCs w:val="18"/>
              </w:rPr>
            </w:pPr>
            <w:r w:rsidRPr="00E31640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640" w:rsidRPr="00E31640" w:rsidRDefault="00E31640" w:rsidP="00E41FE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sz w:val="18"/>
                <w:szCs w:val="18"/>
              </w:rPr>
            </w:pPr>
            <w:r w:rsidRPr="00E31640">
              <w:rPr>
                <w:rFonts w:ascii="Times New Roman" w:hAnsi="Times New Roman"/>
                <w:bCs/>
                <w:sz w:val="18"/>
                <w:szCs w:val="18"/>
              </w:rPr>
              <w:t>12,0</w:t>
            </w:r>
          </w:p>
        </w:tc>
        <w:tc>
          <w:tcPr>
            <w:tcW w:w="993" w:type="dxa"/>
            <w:vAlign w:val="center"/>
          </w:tcPr>
          <w:p w:rsidR="00E31640" w:rsidRPr="00E31640" w:rsidRDefault="00E31640" w:rsidP="00E41FE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316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31640" w:rsidRPr="00E31640" w:rsidTr="00E41FEC">
        <w:tc>
          <w:tcPr>
            <w:tcW w:w="851" w:type="dxa"/>
            <w:shd w:val="clear" w:color="auto" w:fill="auto"/>
            <w:vAlign w:val="center"/>
          </w:tcPr>
          <w:p w:rsidR="00E31640" w:rsidRPr="00E31640" w:rsidRDefault="00E31640" w:rsidP="00E41FE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sz w:val="18"/>
                <w:szCs w:val="18"/>
              </w:rPr>
            </w:pPr>
            <w:r w:rsidRPr="00E31640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1640" w:rsidRPr="00E31640" w:rsidRDefault="00E31640" w:rsidP="00F16740">
            <w:pPr>
              <w:autoSpaceDE w:val="0"/>
              <w:autoSpaceDN w:val="0"/>
              <w:adjustRightInd w:val="0"/>
              <w:ind w:right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31640">
              <w:rPr>
                <w:rFonts w:ascii="Times New Roman" w:hAnsi="Times New Roman"/>
                <w:bCs/>
                <w:sz w:val="18"/>
                <w:szCs w:val="18"/>
              </w:rPr>
              <w:t>Физическая культура и спорт для людей с ограниченными возможностями здоровья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640" w:rsidRPr="00E31640" w:rsidRDefault="00E31640" w:rsidP="00E41FE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31640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992" w:type="dxa"/>
            <w:vAlign w:val="center"/>
          </w:tcPr>
          <w:p w:rsidR="00E31640" w:rsidRPr="00E31640" w:rsidRDefault="00E31640" w:rsidP="00E41FE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31640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640" w:rsidRPr="00E31640" w:rsidRDefault="00E31640" w:rsidP="00E41FE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31640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992" w:type="dxa"/>
            <w:vAlign w:val="center"/>
          </w:tcPr>
          <w:p w:rsidR="00E31640" w:rsidRPr="00E31640" w:rsidRDefault="00E31640" w:rsidP="00E41FE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316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640" w:rsidRPr="00E31640" w:rsidRDefault="00E31640" w:rsidP="00E41FE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31640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993" w:type="dxa"/>
            <w:vAlign w:val="center"/>
          </w:tcPr>
          <w:p w:rsidR="00E31640" w:rsidRPr="00E31640" w:rsidRDefault="00E31640" w:rsidP="00E41FE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316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31640" w:rsidRPr="00E31640" w:rsidTr="00E41FEC">
        <w:tc>
          <w:tcPr>
            <w:tcW w:w="851" w:type="dxa"/>
            <w:shd w:val="clear" w:color="auto" w:fill="auto"/>
            <w:vAlign w:val="center"/>
          </w:tcPr>
          <w:p w:rsidR="00E31640" w:rsidRPr="00E31640" w:rsidRDefault="00E31640" w:rsidP="00E41FE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sz w:val="18"/>
                <w:szCs w:val="18"/>
              </w:rPr>
            </w:pPr>
            <w:r w:rsidRPr="00E31640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1640" w:rsidRPr="00E31640" w:rsidRDefault="00E31640" w:rsidP="00F16740">
            <w:pPr>
              <w:ind w:right="0"/>
              <w:rPr>
                <w:rFonts w:ascii="Times New Roman" w:hAnsi="Times New Roman"/>
                <w:iCs/>
                <w:sz w:val="18"/>
                <w:szCs w:val="18"/>
              </w:rPr>
            </w:pPr>
            <w:r w:rsidRPr="00E31640">
              <w:rPr>
                <w:rFonts w:ascii="Times New Roman" w:hAnsi="Times New Roman"/>
                <w:sz w:val="18"/>
                <w:szCs w:val="18"/>
              </w:rPr>
              <w:t>Укрепление материально-технической базы учреждений спортивной направленности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640" w:rsidRPr="00E31640" w:rsidRDefault="00E31640" w:rsidP="00E41FE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sz w:val="18"/>
                <w:szCs w:val="18"/>
              </w:rPr>
            </w:pPr>
            <w:r w:rsidRPr="00E31640">
              <w:rPr>
                <w:rFonts w:ascii="Times New Roman" w:hAnsi="Times New Roman"/>
                <w:bCs/>
                <w:sz w:val="18"/>
                <w:szCs w:val="18"/>
              </w:rPr>
              <w:t>270,0</w:t>
            </w:r>
          </w:p>
        </w:tc>
        <w:tc>
          <w:tcPr>
            <w:tcW w:w="992" w:type="dxa"/>
            <w:vAlign w:val="center"/>
          </w:tcPr>
          <w:p w:rsidR="00E31640" w:rsidRPr="00E31640" w:rsidRDefault="00E31640" w:rsidP="00E41FE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sz w:val="18"/>
                <w:szCs w:val="18"/>
              </w:rPr>
            </w:pPr>
            <w:r w:rsidRPr="00E31640">
              <w:rPr>
                <w:rFonts w:ascii="Times New Roman" w:hAnsi="Times New Roman"/>
                <w:bCs/>
                <w:sz w:val="18"/>
                <w:szCs w:val="18"/>
              </w:rPr>
              <w:t>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640" w:rsidRPr="00E31640" w:rsidRDefault="00E31640" w:rsidP="00E41FE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sz w:val="18"/>
                <w:szCs w:val="18"/>
              </w:rPr>
            </w:pPr>
            <w:r w:rsidRPr="00E31640">
              <w:rPr>
                <w:rFonts w:ascii="Times New Roman" w:hAnsi="Times New Roman"/>
                <w:bCs/>
                <w:sz w:val="18"/>
                <w:szCs w:val="18"/>
              </w:rPr>
              <w:t>870,0</w:t>
            </w:r>
          </w:p>
        </w:tc>
        <w:tc>
          <w:tcPr>
            <w:tcW w:w="992" w:type="dxa"/>
            <w:vAlign w:val="center"/>
          </w:tcPr>
          <w:p w:rsidR="00E31640" w:rsidRPr="00E31640" w:rsidRDefault="00E31640" w:rsidP="00E41FE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sz w:val="18"/>
                <w:szCs w:val="18"/>
              </w:rPr>
            </w:pPr>
            <w:r w:rsidRPr="00E31640">
              <w:rPr>
                <w:rFonts w:ascii="Times New Roman" w:hAnsi="Times New Roman"/>
                <w:bCs/>
                <w:sz w:val="18"/>
                <w:szCs w:val="18"/>
              </w:rPr>
              <w:t>253,0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640" w:rsidRPr="00E31640" w:rsidRDefault="00E31640" w:rsidP="00E41FE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E31640">
              <w:rPr>
                <w:rFonts w:ascii="Times New Roman" w:hAnsi="Times New Roman"/>
                <w:bCs/>
                <w:sz w:val="18"/>
                <w:szCs w:val="18"/>
              </w:rPr>
              <w:t>970,0</w:t>
            </w:r>
          </w:p>
        </w:tc>
        <w:tc>
          <w:tcPr>
            <w:tcW w:w="993" w:type="dxa"/>
            <w:vAlign w:val="center"/>
          </w:tcPr>
          <w:p w:rsidR="00E31640" w:rsidRPr="00E31640" w:rsidRDefault="00E31640" w:rsidP="00E41FE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316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31640" w:rsidRPr="00E31640" w:rsidTr="00E41FEC">
        <w:tc>
          <w:tcPr>
            <w:tcW w:w="851" w:type="dxa"/>
            <w:shd w:val="clear" w:color="auto" w:fill="auto"/>
            <w:vAlign w:val="center"/>
          </w:tcPr>
          <w:p w:rsidR="00E31640" w:rsidRPr="00E31640" w:rsidRDefault="00E31640" w:rsidP="00E41FE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sz w:val="18"/>
                <w:szCs w:val="18"/>
              </w:rPr>
            </w:pPr>
            <w:r w:rsidRPr="00E31640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1640" w:rsidRPr="00E31640" w:rsidRDefault="00E31640" w:rsidP="00F16740">
            <w:pPr>
              <w:ind w:right="0"/>
              <w:rPr>
                <w:rFonts w:ascii="Times New Roman" w:hAnsi="Times New Roman"/>
                <w:iCs/>
                <w:sz w:val="18"/>
                <w:szCs w:val="18"/>
              </w:rPr>
            </w:pPr>
            <w:r w:rsidRPr="00E31640">
              <w:rPr>
                <w:rFonts w:ascii="Times New Roman" w:hAnsi="Times New Roman"/>
                <w:bCs/>
                <w:sz w:val="18"/>
                <w:szCs w:val="18"/>
              </w:rPr>
              <w:t>Кадровое обеспечение развития физической культуры и  спорта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640" w:rsidRPr="00E31640" w:rsidRDefault="00E31640" w:rsidP="00E41FE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sz w:val="18"/>
                <w:szCs w:val="18"/>
              </w:rPr>
            </w:pPr>
            <w:r w:rsidRPr="00E31640">
              <w:rPr>
                <w:rFonts w:ascii="Times New Roman" w:hAnsi="Times New Roman"/>
                <w:bCs/>
                <w:sz w:val="18"/>
                <w:szCs w:val="18"/>
              </w:rPr>
              <w:t>40,0</w:t>
            </w:r>
          </w:p>
        </w:tc>
        <w:tc>
          <w:tcPr>
            <w:tcW w:w="992" w:type="dxa"/>
            <w:vAlign w:val="center"/>
          </w:tcPr>
          <w:p w:rsidR="00E31640" w:rsidRPr="00E31640" w:rsidRDefault="00E31640" w:rsidP="00E41FE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sz w:val="18"/>
                <w:szCs w:val="18"/>
              </w:rPr>
            </w:pPr>
            <w:r w:rsidRPr="00E31640">
              <w:rPr>
                <w:rFonts w:ascii="Times New Roman" w:hAnsi="Times New Roman"/>
                <w:bCs/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640" w:rsidRPr="00E31640" w:rsidRDefault="00E31640" w:rsidP="00E41FE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sz w:val="18"/>
                <w:szCs w:val="18"/>
              </w:rPr>
            </w:pPr>
            <w:r w:rsidRPr="00E31640">
              <w:rPr>
                <w:rFonts w:ascii="Times New Roman" w:hAnsi="Times New Roman"/>
                <w:bCs/>
                <w:sz w:val="18"/>
                <w:szCs w:val="18"/>
              </w:rPr>
              <w:t>40,0</w:t>
            </w:r>
          </w:p>
        </w:tc>
        <w:tc>
          <w:tcPr>
            <w:tcW w:w="992" w:type="dxa"/>
            <w:vAlign w:val="center"/>
          </w:tcPr>
          <w:p w:rsidR="00E31640" w:rsidRPr="00E31640" w:rsidRDefault="00E31640" w:rsidP="00E41FE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sz w:val="18"/>
                <w:szCs w:val="18"/>
              </w:rPr>
            </w:pPr>
            <w:r w:rsidRPr="00E31640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640" w:rsidRPr="00E31640" w:rsidRDefault="00E31640" w:rsidP="00E41FE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sz w:val="18"/>
                <w:szCs w:val="18"/>
              </w:rPr>
            </w:pPr>
            <w:r w:rsidRPr="00E31640"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993" w:type="dxa"/>
            <w:vAlign w:val="center"/>
          </w:tcPr>
          <w:p w:rsidR="00E31640" w:rsidRPr="00E31640" w:rsidRDefault="00E31640" w:rsidP="00E41FE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316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31640" w:rsidRPr="00E31640" w:rsidTr="00E41FEC">
        <w:tc>
          <w:tcPr>
            <w:tcW w:w="851" w:type="dxa"/>
            <w:shd w:val="clear" w:color="auto" w:fill="auto"/>
            <w:vAlign w:val="center"/>
          </w:tcPr>
          <w:p w:rsidR="00E31640" w:rsidRPr="00E31640" w:rsidRDefault="00E31640" w:rsidP="00E41FE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sz w:val="18"/>
                <w:szCs w:val="18"/>
              </w:rPr>
            </w:pPr>
            <w:r w:rsidRPr="00E31640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1640" w:rsidRPr="00E31640" w:rsidRDefault="00E31640" w:rsidP="00F16740">
            <w:pPr>
              <w:ind w:right="0"/>
              <w:rPr>
                <w:rFonts w:ascii="Times New Roman" w:hAnsi="Times New Roman"/>
                <w:iCs/>
                <w:sz w:val="18"/>
                <w:szCs w:val="18"/>
              </w:rPr>
            </w:pPr>
            <w:r w:rsidRPr="00E31640">
              <w:rPr>
                <w:rFonts w:ascii="Times New Roman" w:hAnsi="Times New Roman"/>
                <w:bCs/>
                <w:sz w:val="18"/>
                <w:szCs w:val="18"/>
              </w:rPr>
              <w:t>Развитие инфраструктуры и строительство спортивных объектов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640" w:rsidRPr="00E31640" w:rsidRDefault="00E31640" w:rsidP="00E41FE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E3164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31,0</w:t>
            </w:r>
          </w:p>
        </w:tc>
        <w:tc>
          <w:tcPr>
            <w:tcW w:w="992" w:type="dxa"/>
            <w:vAlign w:val="center"/>
          </w:tcPr>
          <w:p w:rsidR="00E31640" w:rsidRPr="00E31640" w:rsidRDefault="00E31640" w:rsidP="00E41FEC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31640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640" w:rsidRPr="00E31640" w:rsidRDefault="00E31640" w:rsidP="00E41F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1640">
              <w:rPr>
                <w:rFonts w:ascii="Times New Roman" w:hAnsi="Times New Roman" w:cs="Times New Roman"/>
                <w:bCs/>
                <w:sz w:val="18"/>
                <w:szCs w:val="18"/>
              </w:rPr>
              <w:t>1850,0</w:t>
            </w:r>
          </w:p>
        </w:tc>
        <w:tc>
          <w:tcPr>
            <w:tcW w:w="992" w:type="dxa"/>
            <w:vAlign w:val="center"/>
          </w:tcPr>
          <w:p w:rsidR="00E31640" w:rsidRPr="00E31640" w:rsidRDefault="00E31640" w:rsidP="00E41FEC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31640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640" w:rsidRPr="00E31640" w:rsidRDefault="00E31640" w:rsidP="00E41FEC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31640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E31640" w:rsidRPr="00E31640" w:rsidRDefault="00E31640" w:rsidP="00E41FE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sz w:val="18"/>
                <w:szCs w:val="18"/>
              </w:rPr>
            </w:pPr>
            <w:r w:rsidRPr="00E31640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E31640" w:rsidRPr="00E31640" w:rsidTr="00E41FEC">
        <w:trPr>
          <w:trHeight w:val="337"/>
        </w:trPr>
        <w:tc>
          <w:tcPr>
            <w:tcW w:w="851" w:type="dxa"/>
            <w:shd w:val="clear" w:color="auto" w:fill="auto"/>
            <w:vAlign w:val="center"/>
          </w:tcPr>
          <w:p w:rsidR="00E31640" w:rsidRPr="00E31640" w:rsidRDefault="00E31640" w:rsidP="00E41FE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1640" w:rsidRPr="00E31640" w:rsidRDefault="00E31640" w:rsidP="00E41FEC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E31640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ИТОГО ПО ПРОГРАММЕ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1640" w:rsidRPr="00E31640" w:rsidRDefault="00E31640" w:rsidP="00E41FE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3164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761,0</w:t>
            </w:r>
          </w:p>
        </w:tc>
        <w:tc>
          <w:tcPr>
            <w:tcW w:w="992" w:type="dxa"/>
            <w:vAlign w:val="center"/>
          </w:tcPr>
          <w:p w:rsidR="00E31640" w:rsidRPr="00E31640" w:rsidRDefault="00E31640" w:rsidP="00E41FEC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31640">
              <w:rPr>
                <w:rFonts w:ascii="Times New Roman" w:hAnsi="Times New Roman" w:cs="Times New Roman"/>
                <w:b w:val="0"/>
                <w:sz w:val="18"/>
                <w:szCs w:val="18"/>
              </w:rPr>
              <w:t>382,5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640" w:rsidRPr="00E31640" w:rsidRDefault="00E31640" w:rsidP="00E41F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1640">
              <w:rPr>
                <w:rFonts w:ascii="Times New Roman" w:hAnsi="Times New Roman" w:cs="Times New Roman"/>
                <w:bCs/>
                <w:sz w:val="18"/>
                <w:szCs w:val="18"/>
              </w:rPr>
              <w:t>4133,0</w:t>
            </w:r>
          </w:p>
        </w:tc>
        <w:tc>
          <w:tcPr>
            <w:tcW w:w="992" w:type="dxa"/>
            <w:vAlign w:val="center"/>
          </w:tcPr>
          <w:p w:rsidR="00E31640" w:rsidRPr="00E31640" w:rsidRDefault="00E31640" w:rsidP="00E41FEC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31640">
              <w:rPr>
                <w:rFonts w:ascii="Times New Roman" w:hAnsi="Times New Roman" w:cs="Times New Roman"/>
                <w:b w:val="0"/>
                <w:sz w:val="18"/>
                <w:szCs w:val="18"/>
              </w:rPr>
              <w:t>253,0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640" w:rsidRPr="00E31640" w:rsidRDefault="00E31640" w:rsidP="00E41FEC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3164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1546,0</w:t>
            </w:r>
          </w:p>
        </w:tc>
        <w:tc>
          <w:tcPr>
            <w:tcW w:w="993" w:type="dxa"/>
            <w:vAlign w:val="center"/>
          </w:tcPr>
          <w:p w:rsidR="00E31640" w:rsidRPr="00E31640" w:rsidRDefault="00E31640" w:rsidP="00E41FE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sz w:val="18"/>
                <w:szCs w:val="18"/>
              </w:rPr>
            </w:pPr>
            <w:r w:rsidRPr="00E31640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</w:tbl>
    <w:p w:rsidR="009A43E0" w:rsidRPr="00E31640" w:rsidRDefault="009A43E0" w:rsidP="006B2BFB">
      <w:pPr>
        <w:shd w:val="clear" w:color="auto" w:fill="FFFFFF"/>
        <w:ind w:right="-6"/>
        <w:rPr>
          <w:rFonts w:ascii="Times New Roman" w:hAnsi="Times New Roman"/>
          <w:b/>
          <w:sz w:val="24"/>
          <w:szCs w:val="24"/>
        </w:rPr>
      </w:pPr>
    </w:p>
    <w:p w:rsidR="00FB2F78" w:rsidRPr="003D445A" w:rsidRDefault="00FB2F78" w:rsidP="00FB2F78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D445A">
        <w:rPr>
          <w:rFonts w:ascii="Times New Roman" w:hAnsi="Times New Roman" w:cs="Times New Roman"/>
          <w:sz w:val="22"/>
          <w:szCs w:val="22"/>
        </w:rPr>
        <w:lastRenderedPageBreak/>
        <w:t>На реализацию программных мероприятий за счет  вышеуказанного источника в 2011 году  освоено 50,3% предусмотренных программой средств, в 2012 году 6,1%, в 2013 году 0,0%.</w:t>
      </w:r>
    </w:p>
    <w:p w:rsidR="001F66CD" w:rsidRPr="003D445A" w:rsidRDefault="001F66CD" w:rsidP="00FB2F78">
      <w:pPr>
        <w:autoSpaceDE w:val="0"/>
        <w:autoSpaceDN w:val="0"/>
        <w:adjustRightInd w:val="0"/>
        <w:ind w:firstLine="709"/>
        <w:rPr>
          <w:rFonts w:ascii="Times New Roman" w:hAnsi="Times New Roman"/>
          <w:i/>
        </w:rPr>
      </w:pPr>
    </w:p>
    <w:p w:rsidR="00182486" w:rsidRPr="003D445A" w:rsidRDefault="00F16740" w:rsidP="00182486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3D445A">
        <w:rPr>
          <w:rFonts w:ascii="Times New Roman" w:hAnsi="Times New Roman"/>
        </w:rPr>
        <w:t>С</w:t>
      </w:r>
      <w:r w:rsidR="00182486" w:rsidRPr="003D445A">
        <w:rPr>
          <w:rFonts w:ascii="Times New Roman" w:hAnsi="Times New Roman"/>
        </w:rPr>
        <w:t xml:space="preserve">огласно информации Управления образования, </w:t>
      </w:r>
      <w:r w:rsidR="00182486" w:rsidRPr="003D445A">
        <w:rPr>
          <w:rFonts w:ascii="Times New Roman" w:hAnsi="Times New Roman"/>
          <w:b/>
        </w:rPr>
        <w:t>отдельные мероприятия, предусмотренные программой</w:t>
      </w:r>
      <w:r w:rsidR="00182486" w:rsidRPr="003D445A">
        <w:rPr>
          <w:rFonts w:ascii="Times New Roman" w:hAnsi="Times New Roman"/>
        </w:rPr>
        <w:t xml:space="preserve"> «Развитие физической культуры и спорта в Кандалакшском районе» на 2011-2014 годы </w:t>
      </w:r>
      <w:r w:rsidR="00182486" w:rsidRPr="003D445A">
        <w:rPr>
          <w:rFonts w:ascii="Times New Roman" w:hAnsi="Times New Roman"/>
          <w:b/>
        </w:rPr>
        <w:t xml:space="preserve">продублированы в других муниципальных программах  и профинансированы за счет следующих программ: </w:t>
      </w:r>
      <w:r w:rsidR="00182486" w:rsidRPr="003D445A">
        <w:rPr>
          <w:rFonts w:ascii="Times New Roman" w:hAnsi="Times New Roman"/>
        </w:rPr>
        <w:t>МЦП «Развитие системы образования Кандалакшского района»  на 2012-2015 годы (</w:t>
      </w:r>
      <w:proofErr w:type="spellStart"/>
      <w:r w:rsidR="00182486" w:rsidRPr="003D445A">
        <w:rPr>
          <w:rFonts w:ascii="Times New Roman" w:hAnsi="Times New Roman"/>
        </w:rPr>
        <w:t>Цст</w:t>
      </w:r>
      <w:proofErr w:type="spellEnd"/>
      <w:r w:rsidR="00182486" w:rsidRPr="003D445A">
        <w:rPr>
          <w:rFonts w:ascii="Times New Roman" w:hAnsi="Times New Roman"/>
        </w:rPr>
        <w:t xml:space="preserve"> 7950010), МВП «Развитие системы образования Кандалакшского района через повышение качества предоставления муниципальных услуг на 2012-2015 годы»  (Цст7950700), МЦП  «SOS»   на 2011-2013 годы (Цст7950044).</w:t>
      </w:r>
    </w:p>
    <w:p w:rsidR="009A43E0" w:rsidRPr="003D445A" w:rsidRDefault="009A43E0" w:rsidP="006B2BFB">
      <w:pPr>
        <w:shd w:val="clear" w:color="auto" w:fill="FFFFFF"/>
        <w:ind w:right="-6"/>
        <w:rPr>
          <w:rFonts w:ascii="Times New Roman" w:hAnsi="Times New Roman"/>
          <w:b/>
        </w:rPr>
      </w:pPr>
    </w:p>
    <w:p w:rsidR="00574486" w:rsidRPr="003D445A" w:rsidRDefault="00574486" w:rsidP="00574486">
      <w:pPr>
        <w:pStyle w:val="ac"/>
        <w:tabs>
          <w:tab w:val="clear" w:pos="4153"/>
          <w:tab w:val="clear" w:pos="8306"/>
          <w:tab w:val="right" w:pos="0"/>
        </w:tabs>
        <w:jc w:val="both"/>
        <w:rPr>
          <w:rFonts w:eastAsia="Calibri"/>
          <w:sz w:val="22"/>
          <w:szCs w:val="22"/>
        </w:rPr>
      </w:pPr>
      <w:r w:rsidRPr="003D445A">
        <w:rPr>
          <w:rFonts w:eastAsia="Calibri"/>
          <w:b/>
          <w:sz w:val="22"/>
          <w:szCs w:val="22"/>
        </w:rPr>
        <w:tab/>
        <w:t>Целевое использования средств</w:t>
      </w:r>
      <w:r w:rsidRPr="003D445A">
        <w:rPr>
          <w:rFonts w:eastAsia="Calibri"/>
          <w:sz w:val="22"/>
          <w:szCs w:val="22"/>
        </w:rPr>
        <w:t xml:space="preserve"> местного </w:t>
      </w:r>
      <w:proofErr w:type="gramStart"/>
      <w:r w:rsidRPr="003D445A">
        <w:rPr>
          <w:rFonts w:eastAsia="Calibri"/>
          <w:sz w:val="22"/>
          <w:szCs w:val="22"/>
        </w:rPr>
        <w:t>бюджета</w:t>
      </w:r>
      <w:proofErr w:type="gramEnd"/>
      <w:r w:rsidRPr="003D445A">
        <w:rPr>
          <w:rFonts w:eastAsia="Calibri"/>
          <w:sz w:val="22"/>
          <w:szCs w:val="22"/>
        </w:rPr>
        <w:t xml:space="preserve"> в пределах субсидий доведенных до подведомственных учреждений (</w:t>
      </w:r>
      <w:proofErr w:type="spellStart"/>
      <w:r w:rsidRPr="003D445A">
        <w:rPr>
          <w:rFonts w:eastAsia="Calibri"/>
          <w:sz w:val="22"/>
          <w:szCs w:val="22"/>
        </w:rPr>
        <w:t>Цст</w:t>
      </w:r>
      <w:proofErr w:type="spellEnd"/>
      <w:r w:rsidRPr="003D445A">
        <w:rPr>
          <w:rFonts w:eastAsia="Calibri"/>
          <w:sz w:val="22"/>
          <w:szCs w:val="22"/>
        </w:rPr>
        <w:t xml:space="preserve"> 4239999) выделенных в рамках реализации МЦП «Развитие физической культуры и спорта в Кандалакшском районе»  учреждениям дополнительного образования детей  ДЮСШ и СДЮШОР </w:t>
      </w:r>
      <w:r w:rsidRPr="003D445A">
        <w:rPr>
          <w:rFonts w:eastAsia="Calibri"/>
          <w:b/>
          <w:sz w:val="22"/>
          <w:szCs w:val="22"/>
        </w:rPr>
        <w:t xml:space="preserve">подтверждено в ходе встречных проверок </w:t>
      </w:r>
      <w:r w:rsidRPr="003D445A">
        <w:rPr>
          <w:rFonts w:eastAsia="Calibri"/>
          <w:sz w:val="22"/>
          <w:szCs w:val="22"/>
        </w:rPr>
        <w:t>(акты от 17.09.2014, от 19.09.2014).</w:t>
      </w:r>
    </w:p>
    <w:p w:rsidR="00574486" w:rsidRPr="003D445A" w:rsidRDefault="00574486" w:rsidP="00574486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574486" w:rsidRPr="003D445A" w:rsidRDefault="00574486" w:rsidP="00574486">
      <w:pPr>
        <w:autoSpaceDE w:val="0"/>
        <w:autoSpaceDN w:val="0"/>
        <w:adjustRightInd w:val="0"/>
        <w:ind w:firstLine="709"/>
        <w:rPr>
          <w:rFonts w:ascii="Times New Roman" w:eastAsia="Calibri" w:hAnsi="Times New Roman"/>
        </w:rPr>
      </w:pPr>
      <w:r w:rsidRPr="003D445A">
        <w:rPr>
          <w:rFonts w:ascii="Times New Roman" w:hAnsi="Times New Roman"/>
          <w:b/>
        </w:rPr>
        <w:t xml:space="preserve">В то же время,  проверкой Учреждения дополнительного образования детей ДЮСШ установлено, </w:t>
      </w:r>
      <w:r w:rsidRPr="003D445A">
        <w:rPr>
          <w:rFonts w:ascii="Times New Roman" w:hAnsi="Times New Roman"/>
        </w:rPr>
        <w:t>что в</w:t>
      </w:r>
      <w:r w:rsidRPr="003D445A">
        <w:rPr>
          <w:rFonts w:ascii="Times New Roman" w:eastAsia="Calibri" w:hAnsi="Times New Roman"/>
        </w:rPr>
        <w:t xml:space="preserve">о исполнение норм Федерального Закона от 06.10.2003 № 131-ФЗ «Об общих принципах организации местного самоуправления в Российской Федерации» </w:t>
      </w:r>
      <w:r w:rsidRPr="003D445A">
        <w:rPr>
          <w:rFonts w:ascii="Times New Roman" w:hAnsi="Times New Roman"/>
          <w:b/>
        </w:rPr>
        <w:t>на муниципальном уровне отсутствует правовой акт</w:t>
      </w:r>
      <w:r w:rsidR="00F16740" w:rsidRPr="003D445A">
        <w:rPr>
          <w:rFonts w:ascii="Times New Roman" w:hAnsi="Times New Roman"/>
          <w:b/>
        </w:rPr>
        <w:t xml:space="preserve">, </w:t>
      </w:r>
      <w:r w:rsidRPr="003D445A">
        <w:rPr>
          <w:rFonts w:ascii="Times New Roman" w:hAnsi="Times New Roman"/>
          <w:b/>
        </w:rPr>
        <w:t xml:space="preserve"> р</w:t>
      </w:r>
      <w:r w:rsidRPr="003D445A">
        <w:rPr>
          <w:rFonts w:ascii="Times New Roman" w:eastAsia="Calibri" w:hAnsi="Times New Roman"/>
          <w:b/>
        </w:rPr>
        <w:t>егламентирующий финансовое обеспечение спортивных мероприятий, проводимых за счет средств местного бюджета</w:t>
      </w:r>
      <w:r w:rsidRPr="003D445A">
        <w:rPr>
          <w:rFonts w:ascii="Times New Roman" w:eastAsia="Calibri" w:hAnsi="Times New Roman"/>
        </w:rPr>
        <w:t>.</w:t>
      </w:r>
    </w:p>
    <w:p w:rsidR="009A43E0" w:rsidRPr="003D445A" w:rsidRDefault="009A43E0" w:rsidP="006B2BFB">
      <w:pPr>
        <w:shd w:val="clear" w:color="auto" w:fill="FFFFFF"/>
        <w:ind w:right="-6"/>
        <w:rPr>
          <w:rFonts w:ascii="Times New Roman" w:hAnsi="Times New Roman"/>
          <w:b/>
        </w:rPr>
      </w:pPr>
    </w:p>
    <w:p w:rsidR="00CF1A00" w:rsidRPr="003D445A" w:rsidRDefault="00CF1A00" w:rsidP="00CF1A00">
      <w:pPr>
        <w:pStyle w:val="ac"/>
        <w:tabs>
          <w:tab w:val="clear" w:pos="4153"/>
          <w:tab w:val="clear" w:pos="8306"/>
          <w:tab w:val="right" w:pos="0"/>
        </w:tabs>
        <w:jc w:val="both"/>
        <w:rPr>
          <w:rFonts w:eastAsia="Calibri"/>
          <w:sz w:val="22"/>
          <w:szCs w:val="22"/>
        </w:rPr>
      </w:pPr>
      <w:r w:rsidRPr="003D445A">
        <w:rPr>
          <w:rFonts w:eastAsia="Calibri"/>
          <w:sz w:val="22"/>
          <w:szCs w:val="22"/>
        </w:rPr>
        <w:tab/>
        <w:t>В 2011 году бюджетные средства, так же освоены Управлением образования (</w:t>
      </w:r>
      <w:proofErr w:type="spellStart"/>
      <w:r w:rsidRPr="003D445A">
        <w:rPr>
          <w:rFonts w:eastAsia="Calibri"/>
          <w:sz w:val="22"/>
          <w:szCs w:val="22"/>
        </w:rPr>
        <w:t>Цст</w:t>
      </w:r>
      <w:proofErr w:type="spellEnd"/>
      <w:r w:rsidRPr="003D445A">
        <w:rPr>
          <w:rFonts w:eastAsia="Calibri"/>
          <w:sz w:val="22"/>
          <w:szCs w:val="22"/>
        </w:rPr>
        <w:t xml:space="preserve"> 4360999 </w:t>
      </w:r>
      <w:r w:rsidRPr="003D445A">
        <w:rPr>
          <w:rFonts w:eastAsia="Calibri"/>
          <w:b/>
          <w:sz w:val="22"/>
          <w:szCs w:val="22"/>
        </w:rPr>
        <w:t>В/</w:t>
      </w:r>
      <w:proofErr w:type="gramStart"/>
      <w:r w:rsidRPr="003D445A">
        <w:rPr>
          <w:rFonts w:eastAsia="Calibri"/>
          <w:b/>
          <w:sz w:val="22"/>
          <w:szCs w:val="22"/>
        </w:rPr>
        <w:t>Р</w:t>
      </w:r>
      <w:proofErr w:type="gramEnd"/>
      <w:r w:rsidRPr="003D445A">
        <w:rPr>
          <w:rFonts w:eastAsia="Calibri"/>
          <w:b/>
          <w:sz w:val="22"/>
          <w:szCs w:val="22"/>
        </w:rPr>
        <w:t xml:space="preserve"> 001«Выполнение функций бюджетными учреждениями»</w:t>
      </w:r>
      <w:r w:rsidRPr="003D445A">
        <w:rPr>
          <w:rFonts w:eastAsia="Calibri"/>
          <w:sz w:val="22"/>
          <w:szCs w:val="22"/>
        </w:rPr>
        <w:t>) на приобретение призов, подарков для победителей и участников мероприятий.</w:t>
      </w:r>
    </w:p>
    <w:p w:rsidR="00CF1A00" w:rsidRPr="003D445A" w:rsidRDefault="00CF1A00" w:rsidP="00CF1A00">
      <w:pPr>
        <w:pStyle w:val="ac"/>
        <w:tabs>
          <w:tab w:val="clear" w:pos="4153"/>
          <w:tab w:val="clear" w:pos="8306"/>
          <w:tab w:val="right" w:pos="0"/>
        </w:tabs>
        <w:jc w:val="both"/>
        <w:rPr>
          <w:rFonts w:eastAsia="Calibri"/>
          <w:b/>
          <w:sz w:val="22"/>
          <w:szCs w:val="22"/>
        </w:rPr>
      </w:pPr>
      <w:r w:rsidRPr="003D445A">
        <w:rPr>
          <w:rFonts w:eastAsia="Calibri"/>
          <w:sz w:val="22"/>
          <w:szCs w:val="22"/>
        </w:rPr>
        <w:tab/>
      </w:r>
      <w:r w:rsidRPr="003D445A">
        <w:rPr>
          <w:rFonts w:eastAsia="Calibri"/>
          <w:b/>
          <w:sz w:val="22"/>
          <w:szCs w:val="22"/>
        </w:rPr>
        <w:t>Выделенные средства освоены по целевому назначению.</w:t>
      </w:r>
    </w:p>
    <w:p w:rsidR="00430062" w:rsidRPr="003D445A" w:rsidRDefault="00430062" w:rsidP="00CF1A00">
      <w:pPr>
        <w:pStyle w:val="ac"/>
        <w:tabs>
          <w:tab w:val="clear" w:pos="4153"/>
          <w:tab w:val="clear" w:pos="8306"/>
          <w:tab w:val="right" w:pos="0"/>
        </w:tabs>
        <w:jc w:val="both"/>
        <w:rPr>
          <w:rFonts w:eastAsia="Calibri"/>
          <w:b/>
          <w:sz w:val="22"/>
          <w:szCs w:val="22"/>
        </w:rPr>
      </w:pPr>
    </w:p>
    <w:p w:rsidR="003B04A8" w:rsidRPr="003D445A" w:rsidRDefault="003B04A8" w:rsidP="003B04A8">
      <w:pPr>
        <w:shd w:val="clear" w:color="auto" w:fill="FFFFFF"/>
        <w:ind w:right="-6"/>
        <w:jc w:val="center"/>
        <w:rPr>
          <w:rFonts w:ascii="Times New Roman" w:hAnsi="Times New Roman"/>
          <w:b/>
        </w:rPr>
      </w:pPr>
      <w:r w:rsidRPr="003D445A">
        <w:rPr>
          <w:rFonts w:ascii="Times New Roman" w:hAnsi="Times New Roman"/>
          <w:b/>
        </w:rPr>
        <w:t>Основные итоги контрольного мероприятия</w:t>
      </w:r>
    </w:p>
    <w:p w:rsidR="003B04A8" w:rsidRPr="003D445A" w:rsidRDefault="003B04A8" w:rsidP="003B04A8">
      <w:pPr>
        <w:pStyle w:val="a7"/>
        <w:jc w:val="center"/>
        <w:rPr>
          <w:b/>
          <w:i/>
          <w:sz w:val="22"/>
          <w:szCs w:val="22"/>
        </w:rPr>
      </w:pPr>
    </w:p>
    <w:p w:rsidR="003B04A8" w:rsidRPr="003D445A" w:rsidRDefault="003B04A8" w:rsidP="003B04A8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D445A">
        <w:rPr>
          <w:rFonts w:ascii="Times New Roman" w:eastAsia="Times New Roman" w:hAnsi="Times New Roman" w:cs="Times New Roman"/>
          <w:sz w:val="22"/>
          <w:szCs w:val="22"/>
        </w:rPr>
        <w:t xml:space="preserve">Кассовое исполнение программных мероприятий в период действия Программы составило </w:t>
      </w:r>
      <w:r w:rsidRPr="003D445A">
        <w:rPr>
          <w:rFonts w:ascii="Times New Roman" w:eastAsia="Times New Roman" w:hAnsi="Times New Roman" w:cs="Times New Roman"/>
          <w:b/>
          <w:sz w:val="22"/>
          <w:szCs w:val="22"/>
        </w:rPr>
        <w:t>24 768,8 тыс. рублей</w:t>
      </w:r>
      <w:r w:rsidRPr="003D445A">
        <w:rPr>
          <w:rFonts w:ascii="Times New Roman" w:eastAsia="Times New Roman" w:hAnsi="Times New Roman" w:cs="Times New Roman"/>
          <w:sz w:val="22"/>
          <w:szCs w:val="22"/>
        </w:rPr>
        <w:t xml:space="preserve"> или 76,9% от утвержденных бюджетных назначений, в </w:t>
      </w:r>
      <w:proofErr w:type="spellStart"/>
      <w:r w:rsidRPr="003D445A">
        <w:rPr>
          <w:rFonts w:ascii="Times New Roman" w:eastAsia="Times New Roman" w:hAnsi="Times New Roman" w:cs="Times New Roman"/>
          <w:sz w:val="22"/>
          <w:szCs w:val="22"/>
        </w:rPr>
        <w:t>т.ч</w:t>
      </w:r>
      <w:proofErr w:type="spellEnd"/>
      <w:r w:rsidRPr="003D445A">
        <w:rPr>
          <w:rFonts w:ascii="Times New Roman" w:eastAsia="Times New Roman" w:hAnsi="Times New Roman" w:cs="Times New Roman"/>
          <w:sz w:val="22"/>
          <w:szCs w:val="22"/>
        </w:rPr>
        <w:t>.</w:t>
      </w:r>
      <w:r w:rsidR="009E65CF" w:rsidRPr="003D445A">
        <w:rPr>
          <w:rFonts w:ascii="Times New Roman" w:eastAsia="Times New Roman" w:hAnsi="Times New Roman" w:cs="Times New Roman"/>
          <w:sz w:val="22"/>
          <w:szCs w:val="22"/>
        </w:rPr>
        <w:t xml:space="preserve"> за счет</w:t>
      </w:r>
      <w:r w:rsidRPr="003D445A">
        <w:rPr>
          <w:rFonts w:ascii="Times New Roman" w:eastAsia="Times New Roman" w:hAnsi="Times New Roman" w:cs="Times New Roman"/>
          <w:sz w:val="22"/>
          <w:szCs w:val="22"/>
        </w:rPr>
        <w:t>:</w:t>
      </w:r>
    </w:p>
    <w:p w:rsidR="003B04A8" w:rsidRPr="003D445A" w:rsidRDefault="00800E2E" w:rsidP="003B04A8">
      <w:pPr>
        <w:pStyle w:val="ConsPlusNonformat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D445A">
        <w:rPr>
          <w:rFonts w:ascii="Times New Roman" w:eastAsia="Times New Roman" w:hAnsi="Times New Roman" w:cs="Times New Roman"/>
          <w:b/>
          <w:sz w:val="22"/>
          <w:szCs w:val="22"/>
        </w:rPr>
        <w:t>средств районного бюджета</w:t>
      </w:r>
      <w:r w:rsidRPr="003D445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3B04A8" w:rsidRPr="003D445A">
        <w:rPr>
          <w:rFonts w:ascii="Times New Roman" w:eastAsia="Times New Roman" w:hAnsi="Times New Roman" w:cs="Times New Roman"/>
          <w:sz w:val="22"/>
          <w:szCs w:val="22"/>
        </w:rPr>
        <w:t xml:space="preserve">в сумме 3 654,6 тыс. рублей или 72,8%; </w:t>
      </w:r>
    </w:p>
    <w:p w:rsidR="003B04A8" w:rsidRPr="003D445A" w:rsidRDefault="003B04A8" w:rsidP="003B04A8">
      <w:pPr>
        <w:pStyle w:val="ConsPlusNonformat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D445A">
        <w:rPr>
          <w:rFonts w:ascii="Times New Roman" w:eastAsia="Times New Roman" w:hAnsi="Times New Roman" w:cs="Times New Roman"/>
          <w:b/>
          <w:sz w:val="22"/>
          <w:szCs w:val="22"/>
        </w:rPr>
        <w:t>областного бюджета</w:t>
      </w:r>
      <w:r w:rsidRPr="003D445A">
        <w:rPr>
          <w:rFonts w:ascii="Times New Roman" w:eastAsia="Times New Roman" w:hAnsi="Times New Roman" w:cs="Times New Roman"/>
          <w:sz w:val="22"/>
          <w:szCs w:val="22"/>
        </w:rPr>
        <w:t xml:space="preserve"> в сумме  20 707,3 тыс. рублей или 81,4%;</w:t>
      </w:r>
    </w:p>
    <w:p w:rsidR="003B04A8" w:rsidRPr="003D445A" w:rsidRDefault="003B04A8" w:rsidP="003B04A8">
      <w:pPr>
        <w:pStyle w:val="ConsPlusNonformat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D445A">
        <w:rPr>
          <w:rFonts w:ascii="Times New Roman" w:eastAsia="Times New Roman" w:hAnsi="Times New Roman" w:cs="Times New Roman"/>
          <w:b/>
          <w:sz w:val="22"/>
          <w:szCs w:val="22"/>
        </w:rPr>
        <w:t>иных источников</w:t>
      </w:r>
      <w:r w:rsidRPr="003D445A">
        <w:rPr>
          <w:rFonts w:ascii="Times New Roman" w:eastAsia="Times New Roman" w:hAnsi="Times New Roman" w:cs="Times New Roman"/>
          <w:sz w:val="22"/>
          <w:szCs w:val="22"/>
        </w:rPr>
        <w:t xml:space="preserve"> (безвозмездные и безвозвратные средства) в сумме 406,9 тыс. рублей  или 23,2%.</w:t>
      </w:r>
    </w:p>
    <w:p w:rsidR="003B04A8" w:rsidRPr="003D445A" w:rsidRDefault="003B04A8" w:rsidP="003B04A8">
      <w:pPr>
        <w:ind w:firstLine="708"/>
        <w:rPr>
          <w:rFonts w:ascii="Times New Roman" w:hAnsi="Times New Roman"/>
          <w:color w:val="FF0000"/>
        </w:rPr>
      </w:pPr>
      <w:r w:rsidRPr="003D445A">
        <w:rPr>
          <w:rFonts w:ascii="Times New Roman" w:hAnsi="Times New Roman"/>
        </w:rPr>
        <w:t xml:space="preserve">В пределах субсидий, доведенных до подведомственных учреждений (в 2011 г. в пределах сметы), в сумме  </w:t>
      </w:r>
      <w:r w:rsidRPr="003D445A">
        <w:rPr>
          <w:rFonts w:ascii="Times New Roman" w:hAnsi="Times New Roman"/>
          <w:b/>
        </w:rPr>
        <w:t>635,5 тыс. рублей</w:t>
      </w:r>
      <w:r w:rsidRPr="003D445A">
        <w:rPr>
          <w:rFonts w:ascii="Times New Roman" w:hAnsi="Times New Roman"/>
        </w:rPr>
        <w:t xml:space="preserve"> или 10,0%  от предусмотренных программой средств (6 440,0 тыс. рублей).</w:t>
      </w:r>
    </w:p>
    <w:p w:rsidR="003B04A8" w:rsidRPr="003D445A" w:rsidRDefault="003B04A8" w:rsidP="003B04A8">
      <w:pPr>
        <w:pStyle w:val="ConsPlusNonformat"/>
        <w:ind w:left="360" w:firstLine="34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D445A">
        <w:rPr>
          <w:rFonts w:ascii="Times New Roman" w:eastAsia="Times New Roman" w:hAnsi="Times New Roman" w:cs="Times New Roman"/>
          <w:sz w:val="22"/>
          <w:szCs w:val="22"/>
        </w:rPr>
        <w:t>Исполнение программных мероприятий по паспорту Программы составило 64,1%.</w:t>
      </w:r>
    </w:p>
    <w:p w:rsidR="008A431A" w:rsidRPr="003D445A" w:rsidRDefault="008A431A" w:rsidP="008A431A">
      <w:pPr>
        <w:shd w:val="clear" w:color="auto" w:fill="FFFFFF"/>
        <w:ind w:right="-6" w:firstLine="708"/>
        <w:rPr>
          <w:rFonts w:ascii="Times New Roman" w:hAnsi="Times New Roman"/>
          <w:lang w:eastAsia="ru-RU"/>
        </w:rPr>
      </w:pPr>
      <w:r w:rsidRPr="003D445A">
        <w:rPr>
          <w:rFonts w:ascii="Times New Roman" w:hAnsi="Times New Roman"/>
          <w:b/>
          <w:lang w:eastAsia="ru-RU"/>
        </w:rPr>
        <w:t>Фактов  нецелевого использования бюджетных средств не установлено.</w:t>
      </w:r>
      <w:r w:rsidRPr="003D445A">
        <w:rPr>
          <w:rFonts w:ascii="Times New Roman" w:hAnsi="Times New Roman"/>
          <w:lang w:eastAsia="ru-RU"/>
        </w:rPr>
        <w:tab/>
      </w:r>
    </w:p>
    <w:p w:rsidR="008A431A" w:rsidRPr="003D445A" w:rsidRDefault="008A431A" w:rsidP="008A431A">
      <w:pPr>
        <w:shd w:val="clear" w:color="auto" w:fill="FFFFFF"/>
        <w:ind w:right="-6"/>
        <w:rPr>
          <w:rFonts w:ascii="Times New Roman" w:hAnsi="Times New Roman"/>
          <w:lang w:eastAsia="ru-RU"/>
        </w:rPr>
      </w:pPr>
    </w:p>
    <w:p w:rsidR="008A431A" w:rsidRPr="003D445A" w:rsidRDefault="008A431A" w:rsidP="008A431A">
      <w:pPr>
        <w:shd w:val="clear" w:color="auto" w:fill="FFFFFF"/>
        <w:ind w:right="-6" w:firstLine="708"/>
        <w:rPr>
          <w:rFonts w:ascii="Times New Roman" w:hAnsi="Times New Roman"/>
          <w:color w:val="000000"/>
        </w:rPr>
      </w:pPr>
      <w:r w:rsidRPr="003D445A">
        <w:rPr>
          <w:rFonts w:ascii="Times New Roman" w:hAnsi="Times New Roman"/>
          <w:color w:val="000000"/>
        </w:rPr>
        <w:t xml:space="preserve">Представленная к проверке за 2013 год </w:t>
      </w:r>
      <w:r w:rsidRPr="003D445A">
        <w:rPr>
          <w:rFonts w:ascii="Times New Roman" w:hAnsi="Times New Roman"/>
          <w:b/>
          <w:color w:val="000000"/>
        </w:rPr>
        <w:t xml:space="preserve">оценка  эффективности  реализации Программы в целом отвечает установленным требованиям. </w:t>
      </w:r>
    </w:p>
    <w:p w:rsidR="008A431A" w:rsidRPr="003D445A" w:rsidRDefault="008A431A" w:rsidP="008A431A">
      <w:pPr>
        <w:shd w:val="clear" w:color="auto" w:fill="FFFFFF"/>
        <w:ind w:right="-6" w:firstLine="708"/>
        <w:rPr>
          <w:rFonts w:ascii="Times New Roman" w:hAnsi="Times New Roman"/>
        </w:rPr>
      </w:pPr>
      <w:r w:rsidRPr="003D445A">
        <w:rPr>
          <w:rFonts w:ascii="Times New Roman" w:hAnsi="Times New Roman"/>
          <w:color w:val="000000"/>
        </w:rPr>
        <w:t xml:space="preserve">В тоже время, </w:t>
      </w:r>
      <w:r w:rsidRPr="003D445A">
        <w:rPr>
          <w:rFonts w:ascii="Times New Roman" w:hAnsi="Times New Roman"/>
        </w:rPr>
        <w:t>основная часть мероприятий предусмотренных (запланированных) программой исполнена в рамках реализации иных целевых  программ (2012-2013 гг.) или основной деятельности учреждений (2011-2012 гг.), соответственно применение показателей эффективности программы не объективно по отношению к МЦП «Развитие физической культуры и спорта в Кандалакшском районе» на 2011-2014 года.</w:t>
      </w:r>
    </w:p>
    <w:p w:rsidR="003B04A8" w:rsidRPr="003D445A" w:rsidRDefault="003B04A8" w:rsidP="003B04A8">
      <w:pPr>
        <w:pStyle w:val="ConsPlusNonformat"/>
        <w:ind w:left="360" w:firstLine="34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D445A">
        <w:rPr>
          <w:rFonts w:ascii="Times New Roman" w:eastAsia="Times New Roman" w:hAnsi="Times New Roman" w:cs="Times New Roman"/>
          <w:sz w:val="22"/>
          <w:szCs w:val="22"/>
        </w:rPr>
        <w:t>На ход исполнения Программы отрицательно повлияли следующие факты:</w:t>
      </w:r>
    </w:p>
    <w:p w:rsidR="003B04A8" w:rsidRPr="003D445A" w:rsidRDefault="003B04A8" w:rsidP="003B04A8">
      <w:pPr>
        <w:pStyle w:val="ConsPlusNonformat"/>
        <w:numPr>
          <w:ilvl w:val="0"/>
          <w:numId w:val="39"/>
        </w:numPr>
        <w:ind w:left="0"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D445A">
        <w:rPr>
          <w:rFonts w:ascii="Times New Roman" w:hAnsi="Times New Roman" w:cs="Times New Roman"/>
          <w:b/>
          <w:color w:val="000000"/>
          <w:sz w:val="22"/>
          <w:szCs w:val="22"/>
        </w:rPr>
        <w:t>р</w:t>
      </w:r>
      <w:r w:rsidRPr="003D445A">
        <w:rPr>
          <w:rFonts w:ascii="Times New Roman" w:hAnsi="Times New Roman" w:cs="Times New Roman"/>
          <w:b/>
          <w:sz w:val="22"/>
          <w:szCs w:val="22"/>
        </w:rPr>
        <w:t xml:space="preserve">азработчик программы в лице Управление образования не обеспечило своевременного </w:t>
      </w:r>
      <w:proofErr w:type="gramStart"/>
      <w:r w:rsidRPr="003D445A">
        <w:rPr>
          <w:rFonts w:ascii="Times New Roman" w:hAnsi="Times New Roman" w:cs="Times New Roman"/>
          <w:b/>
          <w:sz w:val="22"/>
          <w:szCs w:val="22"/>
        </w:rPr>
        <w:t>контроля за</w:t>
      </w:r>
      <w:proofErr w:type="gramEnd"/>
      <w:r w:rsidRPr="003D445A">
        <w:rPr>
          <w:rFonts w:ascii="Times New Roman" w:hAnsi="Times New Roman" w:cs="Times New Roman"/>
          <w:b/>
          <w:sz w:val="22"/>
          <w:szCs w:val="22"/>
        </w:rPr>
        <w:t xml:space="preserve"> ходом исполнения программы, в части дублирования и финансирования  мероприятий проверяемой программы в рамках иных целевых программ;</w:t>
      </w:r>
    </w:p>
    <w:p w:rsidR="003B04A8" w:rsidRPr="003D445A" w:rsidRDefault="003B04A8" w:rsidP="003B04A8">
      <w:pPr>
        <w:pStyle w:val="ConsPlusNonformat"/>
        <w:numPr>
          <w:ilvl w:val="0"/>
          <w:numId w:val="39"/>
        </w:numPr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3D445A">
        <w:rPr>
          <w:rFonts w:ascii="Times New Roman" w:hAnsi="Times New Roman" w:cs="Times New Roman"/>
          <w:sz w:val="22"/>
          <w:szCs w:val="22"/>
        </w:rPr>
        <w:t>з</w:t>
      </w:r>
      <w:r w:rsidRPr="003D445A">
        <w:rPr>
          <w:rFonts w:ascii="Times New Roman" w:hAnsi="Times New Roman" w:cs="Times New Roman"/>
          <w:b/>
          <w:sz w:val="22"/>
          <w:szCs w:val="22"/>
        </w:rPr>
        <w:t xml:space="preserve">аказчиком и координатором программы не приняты во внимание замечания КСО, в части неверного применения бюджетной классификации </w:t>
      </w:r>
      <w:r w:rsidRPr="003D445A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3D445A">
        <w:rPr>
          <w:rFonts w:ascii="Times New Roman" w:hAnsi="Times New Roman" w:cs="Times New Roman"/>
          <w:sz w:val="22"/>
          <w:szCs w:val="22"/>
        </w:rPr>
        <w:t>Цст</w:t>
      </w:r>
      <w:proofErr w:type="spellEnd"/>
      <w:r w:rsidRPr="003D445A">
        <w:rPr>
          <w:rFonts w:ascii="Times New Roman" w:hAnsi="Times New Roman" w:cs="Times New Roman"/>
          <w:sz w:val="22"/>
          <w:szCs w:val="22"/>
        </w:rPr>
        <w:t xml:space="preserve"> 4230000 «Учреждения по внешкольной работе с детьми»,  4360000 «Мероприятия в области образования»).</w:t>
      </w:r>
    </w:p>
    <w:p w:rsidR="003B04A8" w:rsidRDefault="003B04A8" w:rsidP="003B04A8">
      <w:pPr>
        <w:pStyle w:val="5"/>
        <w:spacing w:before="0" w:after="0"/>
        <w:jc w:val="center"/>
        <w:rPr>
          <w:sz w:val="22"/>
          <w:szCs w:val="22"/>
        </w:rPr>
      </w:pPr>
    </w:p>
    <w:p w:rsidR="003D445A" w:rsidRPr="003D445A" w:rsidRDefault="003D445A" w:rsidP="003D445A">
      <w:pPr>
        <w:rPr>
          <w:lang w:eastAsia="ru-RU"/>
        </w:rPr>
      </w:pPr>
    </w:p>
    <w:p w:rsidR="005465C8" w:rsidRPr="003D445A" w:rsidRDefault="005465C8" w:rsidP="005465C8">
      <w:pPr>
        <w:pStyle w:val="5"/>
        <w:spacing w:before="0" w:after="0"/>
        <w:jc w:val="center"/>
        <w:rPr>
          <w:i w:val="0"/>
          <w:sz w:val="22"/>
          <w:szCs w:val="22"/>
        </w:rPr>
      </w:pPr>
      <w:r w:rsidRPr="003D445A">
        <w:rPr>
          <w:i w:val="0"/>
          <w:sz w:val="22"/>
          <w:szCs w:val="22"/>
        </w:rPr>
        <w:lastRenderedPageBreak/>
        <w:t>По итогам  проверки выявлены нарушения:</w:t>
      </w:r>
    </w:p>
    <w:p w:rsidR="005465C8" w:rsidRPr="003D445A" w:rsidRDefault="005465C8" w:rsidP="005465C8">
      <w:pPr>
        <w:rPr>
          <w:rFonts w:ascii="Times New Roman" w:hAnsi="Times New Roman"/>
        </w:rPr>
      </w:pPr>
    </w:p>
    <w:p w:rsidR="005465C8" w:rsidRPr="003D445A" w:rsidRDefault="005465C8" w:rsidP="005465C8">
      <w:pPr>
        <w:pStyle w:val="af"/>
        <w:numPr>
          <w:ilvl w:val="0"/>
          <w:numId w:val="40"/>
        </w:numPr>
        <w:spacing w:after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3D445A">
        <w:rPr>
          <w:rFonts w:ascii="Times New Roman" w:hAnsi="Times New Roman"/>
          <w:sz w:val="22"/>
          <w:szCs w:val="22"/>
        </w:rPr>
        <w:t xml:space="preserve">Бюджетного кодекса РФ в  </w:t>
      </w:r>
      <w:r w:rsidRPr="003D445A">
        <w:rPr>
          <w:rFonts w:ascii="Times New Roman" w:hAnsi="Times New Roman"/>
          <w:color w:val="auto"/>
          <w:sz w:val="22"/>
          <w:szCs w:val="22"/>
        </w:rPr>
        <w:t xml:space="preserve">части планирования и </w:t>
      </w:r>
      <w:r w:rsidR="00800E2E" w:rsidRPr="003D445A">
        <w:rPr>
          <w:rFonts w:ascii="Times New Roman" w:hAnsi="Times New Roman"/>
          <w:color w:val="auto"/>
          <w:sz w:val="22"/>
          <w:szCs w:val="22"/>
        </w:rPr>
        <w:t xml:space="preserve">эффективного </w:t>
      </w:r>
      <w:r w:rsidRPr="003D445A">
        <w:rPr>
          <w:rFonts w:ascii="Times New Roman" w:hAnsi="Times New Roman"/>
          <w:color w:val="auto"/>
          <w:sz w:val="22"/>
          <w:szCs w:val="22"/>
        </w:rPr>
        <w:t>расходования</w:t>
      </w:r>
      <w:r w:rsidRPr="003D445A">
        <w:rPr>
          <w:rFonts w:ascii="Times New Roman" w:hAnsi="Times New Roman"/>
          <w:sz w:val="22"/>
          <w:szCs w:val="22"/>
        </w:rPr>
        <w:t xml:space="preserve"> бюджетных средств;</w:t>
      </w:r>
    </w:p>
    <w:p w:rsidR="005465C8" w:rsidRPr="003D445A" w:rsidRDefault="005465C8" w:rsidP="005465C8">
      <w:pPr>
        <w:pStyle w:val="ab"/>
        <w:numPr>
          <w:ilvl w:val="0"/>
          <w:numId w:val="40"/>
        </w:numPr>
        <w:ind w:left="0" w:firstLine="0"/>
        <w:jc w:val="both"/>
        <w:rPr>
          <w:sz w:val="22"/>
          <w:szCs w:val="22"/>
        </w:rPr>
      </w:pPr>
      <w:r w:rsidRPr="003D445A">
        <w:rPr>
          <w:sz w:val="22"/>
          <w:szCs w:val="22"/>
        </w:rPr>
        <w:t>Федерального закона от 21.07.2005</w:t>
      </w:r>
      <w:r w:rsidR="007264CE" w:rsidRPr="003D445A">
        <w:rPr>
          <w:sz w:val="22"/>
          <w:szCs w:val="22"/>
        </w:rPr>
        <w:t xml:space="preserve"> № 94-ФЗ</w:t>
      </w:r>
      <w:r w:rsidRPr="003D445A">
        <w:rPr>
          <w:sz w:val="22"/>
          <w:szCs w:val="22"/>
        </w:rPr>
        <w:t xml:space="preserve"> «О размещении заказов на поставки товаров, выполнение работ, оказание услуг для государственных и муниципальных нужд», в части:</w:t>
      </w:r>
    </w:p>
    <w:p w:rsidR="005465C8" w:rsidRPr="003D445A" w:rsidRDefault="005465C8" w:rsidP="005465C8">
      <w:pPr>
        <w:pStyle w:val="ab"/>
        <w:numPr>
          <w:ilvl w:val="0"/>
          <w:numId w:val="43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2"/>
          <w:szCs w:val="22"/>
        </w:rPr>
      </w:pPr>
      <w:r w:rsidRPr="003D445A">
        <w:rPr>
          <w:color w:val="000000"/>
          <w:sz w:val="22"/>
          <w:szCs w:val="22"/>
        </w:rPr>
        <w:t>ограничения возможности участия физических и юридических лиц в размещении заказа, для реализации программных мероприятий,</w:t>
      </w:r>
    </w:p>
    <w:p w:rsidR="005465C8" w:rsidRPr="003D445A" w:rsidRDefault="005465C8" w:rsidP="005465C8">
      <w:pPr>
        <w:pStyle w:val="ab"/>
        <w:numPr>
          <w:ilvl w:val="0"/>
          <w:numId w:val="42"/>
        </w:numPr>
        <w:ind w:left="0" w:firstLine="0"/>
        <w:jc w:val="both"/>
        <w:rPr>
          <w:sz w:val="22"/>
          <w:szCs w:val="22"/>
        </w:rPr>
      </w:pPr>
      <w:r w:rsidRPr="003D445A">
        <w:rPr>
          <w:sz w:val="22"/>
          <w:szCs w:val="22"/>
        </w:rPr>
        <w:t>определения начальной (максимальной) цены контракта, за счет  завышения объема приобретаемых материалов, предусмотренных проектной документацией на реконструкцию объекта капитального строительства.</w:t>
      </w:r>
    </w:p>
    <w:p w:rsidR="005465C8" w:rsidRPr="003D445A" w:rsidRDefault="009E65CF" w:rsidP="005465C8">
      <w:pPr>
        <w:pStyle w:val="ab"/>
        <w:numPr>
          <w:ilvl w:val="0"/>
          <w:numId w:val="40"/>
        </w:numPr>
        <w:autoSpaceDE w:val="0"/>
        <w:autoSpaceDN w:val="0"/>
        <w:adjustRightInd w:val="0"/>
        <w:ind w:left="0" w:firstLine="0"/>
        <w:jc w:val="both"/>
        <w:outlineLvl w:val="3"/>
        <w:rPr>
          <w:sz w:val="22"/>
          <w:szCs w:val="22"/>
        </w:rPr>
      </w:pPr>
      <w:r w:rsidRPr="003D445A">
        <w:rPr>
          <w:sz w:val="22"/>
          <w:szCs w:val="22"/>
        </w:rPr>
        <w:t>П</w:t>
      </w:r>
      <w:r w:rsidR="005465C8" w:rsidRPr="003D445A">
        <w:rPr>
          <w:sz w:val="22"/>
          <w:szCs w:val="22"/>
        </w:rPr>
        <w:t xml:space="preserve">риказов  Минфина РФ  </w:t>
      </w:r>
      <w:r w:rsidR="005465C8" w:rsidRPr="003D445A">
        <w:rPr>
          <w:rFonts w:eastAsia="Calibri"/>
          <w:sz w:val="22"/>
          <w:szCs w:val="22"/>
        </w:rPr>
        <w:t>от 28.12.2010 № 190н</w:t>
      </w:r>
      <w:r w:rsidR="005465C8" w:rsidRPr="003D445A">
        <w:rPr>
          <w:sz w:val="22"/>
          <w:szCs w:val="22"/>
        </w:rPr>
        <w:t>, от 21.12.2011 №  180н  и  от  21.12.2012 №  171н «</w:t>
      </w:r>
      <w:r w:rsidR="005465C8" w:rsidRPr="003D445A">
        <w:rPr>
          <w:rFonts w:eastAsia="Calibri"/>
          <w:sz w:val="22"/>
          <w:szCs w:val="22"/>
        </w:rPr>
        <w:t xml:space="preserve">Об утверждении Указаний о порядке применения бюджетной классификации РФ» </w:t>
      </w:r>
      <w:r w:rsidR="005465C8" w:rsidRPr="003D445A">
        <w:rPr>
          <w:sz w:val="22"/>
          <w:szCs w:val="22"/>
        </w:rPr>
        <w:t xml:space="preserve">в  части    применения </w:t>
      </w:r>
      <w:r w:rsidR="007264CE" w:rsidRPr="003D445A">
        <w:rPr>
          <w:sz w:val="22"/>
          <w:szCs w:val="22"/>
        </w:rPr>
        <w:t>целевой статьи</w:t>
      </w:r>
      <w:r w:rsidR="005465C8" w:rsidRPr="003D445A">
        <w:rPr>
          <w:sz w:val="22"/>
          <w:szCs w:val="22"/>
        </w:rPr>
        <w:t xml:space="preserve">  расходов;</w:t>
      </w:r>
    </w:p>
    <w:p w:rsidR="00A177A9" w:rsidRPr="003D445A" w:rsidRDefault="009E65CF" w:rsidP="00A177A9">
      <w:pPr>
        <w:pStyle w:val="ab"/>
        <w:numPr>
          <w:ilvl w:val="0"/>
          <w:numId w:val="40"/>
        </w:numPr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3D445A">
        <w:rPr>
          <w:sz w:val="22"/>
          <w:szCs w:val="22"/>
        </w:rPr>
        <w:t>П</w:t>
      </w:r>
      <w:r w:rsidR="005465C8" w:rsidRPr="003D445A">
        <w:rPr>
          <w:sz w:val="22"/>
          <w:szCs w:val="22"/>
        </w:rPr>
        <w:t xml:space="preserve">остановления  администрации  от 03.05.2011 № 506 </w:t>
      </w:r>
      <w:r w:rsidR="005465C8" w:rsidRPr="003D445A">
        <w:rPr>
          <w:color w:val="000000"/>
          <w:sz w:val="22"/>
          <w:szCs w:val="22"/>
        </w:rPr>
        <w:t>«О  разработке,  реализации  и оценки  эффективности  муниципальных  целевых  программ  м.о. Кандалакшский  район» в части</w:t>
      </w:r>
      <w:r w:rsidR="00A177A9" w:rsidRPr="003D445A">
        <w:rPr>
          <w:color w:val="000000"/>
          <w:sz w:val="22"/>
          <w:szCs w:val="22"/>
        </w:rPr>
        <w:t>:</w:t>
      </w:r>
    </w:p>
    <w:p w:rsidR="005465C8" w:rsidRPr="003D445A" w:rsidRDefault="005465C8" w:rsidP="00A177A9">
      <w:pPr>
        <w:pStyle w:val="ab"/>
        <w:numPr>
          <w:ilvl w:val="0"/>
          <w:numId w:val="44"/>
        </w:numPr>
        <w:autoSpaceDE w:val="0"/>
        <w:autoSpaceDN w:val="0"/>
        <w:adjustRightInd w:val="0"/>
        <w:ind w:hanging="720"/>
        <w:jc w:val="both"/>
        <w:rPr>
          <w:sz w:val="22"/>
          <w:szCs w:val="22"/>
        </w:rPr>
      </w:pPr>
      <w:r w:rsidRPr="003D445A">
        <w:rPr>
          <w:sz w:val="22"/>
          <w:szCs w:val="22"/>
        </w:rPr>
        <w:t>формирования МЦП, путем включения   мероприятий, дублирующих  основную деятельнос</w:t>
      </w:r>
      <w:r w:rsidR="00010BFC" w:rsidRPr="003D445A">
        <w:rPr>
          <w:sz w:val="22"/>
          <w:szCs w:val="22"/>
        </w:rPr>
        <w:t>ть  подведомственных учреждений;</w:t>
      </w:r>
    </w:p>
    <w:p w:rsidR="00010BFC" w:rsidRPr="003D445A" w:rsidRDefault="007264CE" w:rsidP="00CD3C04">
      <w:pPr>
        <w:pStyle w:val="ab"/>
        <w:numPr>
          <w:ilvl w:val="0"/>
          <w:numId w:val="44"/>
        </w:numPr>
        <w:autoSpaceDE w:val="0"/>
        <w:autoSpaceDN w:val="0"/>
        <w:adjustRightInd w:val="0"/>
        <w:ind w:hanging="720"/>
        <w:jc w:val="both"/>
        <w:rPr>
          <w:sz w:val="22"/>
          <w:szCs w:val="22"/>
        </w:rPr>
      </w:pPr>
      <w:r w:rsidRPr="003D445A">
        <w:rPr>
          <w:sz w:val="22"/>
          <w:szCs w:val="22"/>
        </w:rPr>
        <w:t>осуществления</w:t>
      </w:r>
      <w:r w:rsidR="001135D3" w:rsidRPr="003D445A">
        <w:rPr>
          <w:sz w:val="22"/>
          <w:szCs w:val="22"/>
        </w:rPr>
        <w:t xml:space="preserve">  </w:t>
      </w:r>
      <w:proofErr w:type="gramStart"/>
      <w:r w:rsidR="001135D3" w:rsidRPr="003D445A">
        <w:rPr>
          <w:sz w:val="22"/>
          <w:szCs w:val="22"/>
        </w:rPr>
        <w:t>контрол</w:t>
      </w:r>
      <w:r w:rsidRPr="003D445A">
        <w:rPr>
          <w:sz w:val="22"/>
          <w:szCs w:val="22"/>
        </w:rPr>
        <w:t>я</w:t>
      </w:r>
      <w:r w:rsidR="001135D3" w:rsidRPr="003D445A">
        <w:rPr>
          <w:sz w:val="22"/>
          <w:szCs w:val="22"/>
        </w:rPr>
        <w:t xml:space="preserve"> за</w:t>
      </w:r>
      <w:proofErr w:type="gramEnd"/>
      <w:r w:rsidR="001135D3" w:rsidRPr="003D445A">
        <w:rPr>
          <w:sz w:val="22"/>
          <w:szCs w:val="22"/>
        </w:rPr>
        <w:t xml:space="preserve"> реализацией программы</w:t>
      </w:r>
      <w:r w:rsidRPr="003D445A">
        <w:rPr>
          <w:sz w:val="22"/>
          <w:szCs w:val="22"/>
        </w:rPr>
        <w:t>.</w:t>
      </w:r>
    </w:p>
    <w:p w:rsidR="005465C8" w:rsidRPr="003D445A" w:rsidRDefault="005465C8" w:rsidP="005465C8">
      <w:pPr>
        <w:pStyle w:val="a7"/>
        <w:rPr>
          <w:color w:val="000000"/>
          <w:sz w:val="22"/>
          <w:szCs w:val="22"/>
        </w:rPr>
      </w:pPr>
    </w:p>
    <w:p w:rsidR="005465C8" w:rsidRPr="003D445A" w:rsidRDefault="005465C8" w:rsidP="000C6625">
      <w:pPr>
        <w:pStyle w:val="a7"/>
        <w:ind w:firstLine="708"/>
        <w:rPr>
          <w:b/>
          <w:sz w:val="22"/>
          <w:szCs w:val="22"/>
        </w:rPr>
      </w:pPr>
      <w:r w:rsidRPr="003D445A">
        <w:rPr>
          <w:b/>
          <w:sz w:val="22"/>
          <w:szCs w:val="22"/>
        </w:rPr>
        <w:t>Общая  сумма   выявленных  нарушений  в  денежном выражении составляет</w:t>
      </w:r>
      <w:r w:rsidR="000C6625">
        <w:rPr>
          <w:b/>
          <w:sz w:val="22"/>
          <w:szCs w:val="22"/>
        </w:rPr>
        <w:t xml:space="preserve"> </w:t>
      </w:r>
      <w:r w:rsidR="009E65CF" w:rsidRPr="003D445A">
        <w:rPr>
          <w:b/>
          <w:sz w:val="22"/>
          <w:szCs w:val="22"/>
        </w:rPr>
        <w:t>296 808,48 рублей, из них:</w:t>
      </w:r>
    </w:p>
    <w:p w:rsidR="005465C8" w:rsidRPr="00DF5958" w:rsidRDefault="005465C8" w:rsidP="005465C8">
      <w:pPr>
        <w:pStyle w:val="a7"/>
        <w:ind w:left="720"/>
        <w:jc w:val="right"/>
        <w:rPr>
          <w:sz w:val="20"/>
          <w:szCs w:val="20"/>
        </w:rPr>
      </w:pPr>
      <w:r w:rsidRPr="00DF5958">
        <w:rPr>
          <w:b/>
          <w:i/>
          <w:sz w:val="20"/>
          <w:szCs w:val="20"/>
        </w:rPr>
        <w:t>(</w:t>
      </w:r>
      <w:r w:rsidRPr="00DF5958">
        <w:rPr>
          <w:sz w:val="20"/>
          <w:szCs w:val="20"/>
        </w:rPr>
        <w:t>в рублях)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4705"/>
        <w:gridCol w:w="1459"/>
        <w:gridCol w:w="1569"/>
        <w:gridCol w:w="1353"/>
      </w:tblGrid>
      <w:tr w:rsidR="005465C8" w:rsidRPr="005465C8" w:rsidTr="00E41FEC">
        <w:trPr>
          <w:trHeight w:val="386"/>
        </w:trPr>
        <w:tc>
          <w:tcPr>
            <w:tcW w:w="5190" w:type="dxa"/>
            <w:gridSpan w:val="2"/>
            <w:vAlign w:val="center"/>
          </w:tcPr>
          <w:p w:rsidR="005465C8" w:rsidRPr="00DF5958" w:rsidRDefault="005465C8" w:rsidP="00E41FEC">
            <w:pPr>
              <w:ind w:righ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958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1459" w:type="dxa"/>
            <w:vAlign w:val="center"/>
          </w:tcPr>
          <w:p w:rsidR="005465C8" w:rsidRPr="00DF5958" w:rsidRDefault="005465C8" w:rsidP="00E41FEC">
            <w:pPr>
              <w:ind w:righ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958">
              <w:rPr>
                <w:rFonts w:ascii="Times New Roman" w:hAnsi="Times New Roman"/>
                <w:sz w:val="20"/>
                <w:szCs w:val="20"/>
              </w:rPr>
              <w:t>2011 г.</w:t>
            </w:r>
          </w:p>
        </w:tc>
        <w:tc>
          <w:tcPr>
            <w:tcW w:w="1569" w:type="dxa"/>
            <w:vAlign w:val="center"/>
          </w:tcPr>
          <w:p w:rsidR="005465C8" w:rsidRPr="00DF5958" w:rsidRDefault="005465C8" w:rsidP="00E41FEC">
            <w:pPr>
              <w:ind w:righ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958">
              <w:rPr>
                <w:rFonts w:ascii="Times New Roman" w:hAnsi="Times New Roman"/>
                <w:sz w:val="20"/>
                <w:szCs w:val="20"/>
              </w:rPr>
              <w:t>2012 г.</w:t>
            </w:r>
          </w:p>
        </w:tc>
        <w:tc>
          <w:tcPr>
            <w:tcW w:w="1353" w:type="dxa"/>
            <w:vAlign w:val="center"/>
          </w:tcPr>
          <w:p w:rsidR="005465C8" w:rsidRPr="00DF5958" w:rsidRDefault="005465C8" w:rsidP="00E41FEC">
            <w:pPr>
              <w:ind w:righ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958">
              <w:rPr>
                <w:rFonts w:ascii="Times New Roman" w:hAnsi="Times New Roman"/>
                <w:sz w:val="20"/>
                <w:szCs w:val="20"/>
              </w:rPr>
              <w:t>2013 г.</w:t>
            </w:r>
          </w:p>
        </w:tc>
      </w:tr>
      <w:tr w:rsidR="005465C8" w:rsidRPr="005465C8" w:rsidTr="00E41FEC">
        <w:tc>
          <w:tcPr>
            <w:tcW w:w="485" w:type="dxa"/>
            <w:vAlign w:val="center"/>
          </w:tcPr>
          <w:p w:rsidR="005465C8" w:rsidRPr="00DF5958" w:rsidRDefault="005465C8" w:rsidP="00E41FEC">
            <w:pPr>
              <w:ind w:righ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95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705" w:type="dxa"/>
            <w:vAlign w:val="center"/>
          </w:tcPr>
          <w:p w:rsidR="005465C8" w:rsidRPr="00DF5958" w:rsidRDefault="005465C8" w:rsidP="00E41FEC">
            <w:pPr>
              <w:ind w:right="-6"/>
              <w:rPr>
                <w:rFonts w:ascii="Times New Roman" w:hAnsi="Times New Roman"/>
                <w:sz w:val="20"/>
                <w:szCs w:val="20"/>
              </w:rPr>
            </w:pPr>
            <w:r w:rsidRPr="00DF5958">
              <w:rPr>
                <w:rFonts w:ascii="Times New Roman" w:hAnsi="Times New Roman"/>
                <w:sz w:val="20"/>
                <w:szCs w:val="20"/>
              </w:rPr>
              <w:t>Безрезультативное и неэффективное расходование бюджетных средств</w:t>
            </w:r>
          </w:p>
        </w:tc>
        <w:tc>
          <w:tcPr>
            <w:tcW w:w="1459" w:type="dxa"/>
            <w:vAlign w:val="center"/>
          </w:tcPr>
          <w:p w:rsidR="005465C8" w:rsidRPr="00DF5958" w:rsidRDefault="00DF5958" w:rsidP="00E41FEC">
            <w:pPr>
              <w:ind w:righ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958">
              <w:rPr>
                <w:rFonts w:ascii="Times New Roman" w:eastAsia="Calibri" w:hAnsi="Times New Roman"/>
                <w:sz w:val="20"/>
                <w:szCs w:val="20"/>
              </w:rPr>
              <w:t>296 776,48</w:t>
            </w:r>
          </w:p>
        </w:tc>
        <w:tc>
          <w:tcPr>
            <w:tcW w:w="1569" w:type="dxa"/>
            <w:vAlign w:val="center"/>
          </w:tcPr>
          <w:p w:rsidR="005465C8" w:rsidRPr="00DF5958" w:rsidRDefault="005465C8" w:rsidP="00E41FEC">
            <w:pPr>
              <w:ind w:righ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9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vAlign w:val="center"/>
          </w:tcPr>
          <w:p w:rsidR="005465C8" w:rsidRPr="00DF5958" w:rsidRDefault="005465C8" w:rsidP="00E41FEC">
            <w:pPr>
              <w:ind w:right="-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65C8" w:rsidRPr="005465C8" w:rsidTr="00E41FEC">
        <w:tc>
          <w:tcPr>
            <w:tcW w:w="485" w:type="dxa"/>
            <w:vAlign w:val="center"/>
          </w:tcPr>
          <w:p w:rsidR="005465C8" w:rsidRPr="00DF5958" w:rsidRDefault="005465C8" w:rsidP="00E41FEC">
            <w:pPr>
              <w:ind w:righ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95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05" w:type="dxa"/>
            <w:vAlign w:val="center"/>
          </w:tcPr>
          <w:p w:rsidR="005465C8" w:rsidRPr="00DF5958" w:rsidRDefault="005465C8" w:rsidP="00E41FEC">
            <w:pPr>
              <w:ind w:right="-6"/>
              <w:rPr>
                <w:rFonts w:ascii="Times New Roman" w:hAnsi="Times New Roman"/>
                <w:sz w:val="20"/>
                <w:szCs w:val="20"/>
              </w:rPr>
            </w:pPr>
            <w:r w:rsidRPr="00DF5958">
              <w:rPr>
                <w:rFonts w:ascii="Times New Roman" w:hAnsi="Times New Roman"/>
                <w:sz w:val="20"/>
                <w:szCs w:val="20"/>
              </w:rPr>
              <w:t xml:space="preserve">Переплата по авансовому отчету </w:t>
            </w:r>
            <w:proofErr w:type="gramStart"/>
            <w:r w:rsidRPr="00DF5958">
              <w:rPr>
                <w:rFonts w:ascii="Times New Roman" w:hAnsi="Times New Roman"/>
                <w:sz w:val="20"/>
                <w:szCs w:val="20"/>
              </w:rPr>
              <w:t>в следствии</w:t>
            </w:r>
            <w:proofErr w:type="gramEnd"/>
            <w:r w:rsidRPr="00DF5958">
              <w:rPr>
                <w:rFonts w:ascii="Times New Roman" w:hAnsi="Times New Roman"/>
                <w:sz w:val="20"/>
                <w:szCs w:val="20"/>
              </w:rPr>
              <w:t xml:space="preserve"> арифметической ошибки</w:t>
            </w:r>
          </w:p>
        </w:tc>
        <w:tc>
          <w:tcPr>
            <w:tcW w:w="1459" w:type="dxa"/>
            <w:vAlign w:val="center"/>
          </w:tcPr>
          <w:p w:rsidR="005465C8" w:rsidRPr="00DF5958" w:rsidRDefault="005465C8" w:rsidP="00E41FEC">
            <w:pPr>
              <w:ind w:righ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9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9" w:type="dxa"/>
            <w:vAlign w:val="center"/>
          </w:tcPr>
          <w:p w:rsidR="005465C8" w:rsidRPr="00DF5958" w:rsidRDefault="005465C8" w:rsidP="00E41FEC">
            <w:pPr>
              <w:ind w:righ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9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vAlign w:val="center"/>
          </w:tcPr>
          <w:p w:rsidR="005465C8" w:rsidRPr="00DF5958" w:rsidRDefault="005465C8" w:rsidP="00E41FEC">
            <w:pPr>
              <w:ind w:righ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958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5465C8" w:rsidRPr="00DF5958" w:rsidTr="00E41FEC">
        <w:tc>
          <w:tcPr>
            <w:tcW w:w="5190" w:type="dxa"/>
            <w:gridSpan w:val="2"/>
            <w:vAlign w:val="center"/>
          </w:tcPr>
          <w:p w:rsidR="005465C8" w:rsidRPr="00DF5958" w:rsidRDefault="005465C8" w:rsidP="00E41FEC">
            <w:pPr>
              <w:ind w:right="-6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F5958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59" w:type="dxa"/>
            <w:vAlign w:val="center"/>
          </w:tcPr>
          <w:p w:rsidR="005465C8" w:rsidRPr="00DF5958" w:rsidRDefault="00DF5958" w:rsidP="00E41FEC">
            <w:pPr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958">
              <w:rPr>
                <w:rFonts w:ascii="Times New Roman" w:eastAsia="Calibri" w:hAnsi="Times New Roman"/>
                <w:b/>
                <w:sz w:val="20"/>
                <w:szCs w:val="20"/>
              </w:rPr>
              <w:t>296 776,48</w:t>
            </w:r>
          </w:p>
        </w:tc>
        <w:tc>
          <w:tcPr>
            <w:tcW w:w="1569" w:type="dxa"/>
            <w:vAlign w:val="center"/>
          </w:tcPr>
          <w:p w:rsidR="005465C8" w:rsidRPr="00DF5958" w:rsidRDefault="005465C8" w:rsidP="00E41FEC">
            <w:pPr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958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353" w:type="dxa"/>
            <w:vAlign w:val="center"/>
          </w:tcPr>
          <w:p w:rsidR="005465C8" w:rsidRPr="00DF5958" w:rsidRDefault="00DF5958" w:rsidP="00E41FEC">
            <w:pPr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958">
              <w:rPr>
                <w:rFonts w:ascii="Times New Roman" w:hAnsi="Times New Roman"/>
                <w:b/>
                <w:sz w:val="20"/>
                <w:szCs w:val="20"/>
              </w:rPr>
              <w:t>30,0</w:t>
            </w:r>
          </w:p>
        </w:tc>
      </w:tr>
    </w:tbl>
    <w:p w:rsidR="005465C8" w:rsidRPr="00DF5958" w:rsidRDefault="005465C8" w:rsidP="005465C8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  <w:b/>
        </w:rPr>
      </w:pPr>
    </w:p>
    <w:p w:rsidR="005465C8" w:rsidRPr="005465C8" w:rsidRDefault="005465C8" w:rsidP="005465C8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5465C8">
        <w:rPr>
          <w:rFonts w:ascii="Times New Roman" w:hAnsi="Times New Roman"/>
        </w:rPr>
        <w:t>Выявленные нарушения   влияют  на  качество формирования  и  исполнения программы</w:t>
      </w:r>
      <w:r w:rsidR="009E65CF">
        <w:rPr>
          <w:rFonts w:ascii="Times New Roman" w:hAnsi="Times New Roman"/>
        </w:rPr>
        <w:t>, а также</w:t>
      </w:r>
      <w:r w:rsidRPr="005465C8">
        <w:rPr>
          <w:rFonts w:ascii="Times New Roman" w:hAnsi="Times New Roman"/>
        </w:rPr>
        <w:t xml:space="preserve">  расходной  части  бюджета муниципального образования Кандалакшский район</w:t>
      </w:r>
      <w:r w:rsidR="009E65CF">
        <w:rPr>
          <w:rFonts w:ascii="Times New Roman" w:hAnsi="Times New Roman"/>
        </w:rPr>
        <w:t>.</w:t>
      </w:r>
    </w:p>
    <w:p w:rsidR="005465C8" w:rsidRPr="005465C8" w:rsidRDefault="005465C8" w:rsidP="005465C8">
      <w:pPr>
        <w:rPr>
          <w:rFonts w:ascii="Times New Roman" w:hAnsi="Times New Roman"/>
        </w:rPr>
      </w:pPr>
      <w:bookmarkStart w:id="0" w:name="_GoBack"/>
      <w:bookmarkEnd w:id="0"/>
    </w:p>
    <w:p w:rsidR="00705ACF" w:rsidRPr="00274CE4" w:rsidRDefault="00705ACF" w:rsidP="00705ACF">
      <w:pPr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</w:rPr>
      </w:pPr>
      <w:r w:rsidRPr="00274CE4">
        <w:rPr>
          <w:rFonts w:ascii="Times New Roman" w:hAnsi="Times New Roman"/>
          <w:b/>
        </w:rPr>
        <w:t>Предложения  (рекомендации):</w:t>
      </w:r>
    </w:p>
    <w:p w:rsidR="009A43E0" w:rsidRDefault="009A43E0" w:rsidP="006B2BFB">
      <w:pPr>
        <w:shd w:val="clear" w:color="auto" w:fill="FFFFFF"/>
        <w:ind w:right="-6"/>
        <w:rPr>
          <w:rFonts w:ascii="Times New Roman" w:hAnsi="Times New Roman"/>
          <w:b/>
          <w:sz w:val="24"/>
          <w:szCs w:val="24"/>
        </w:rPr>
      </w:pPr>
    </w:p>
    <w:p w:rsidR="009A43E0" w:rsidRPr="000C6625" w:rsidRDefault="00DA6E64" w:rsidP="00FC00F1">
      <w:pPr>
        <w:shd w:val="clear" w:color="auto" w:fill="FFFFFF"/>
        <w:tabs>
          <w:tab w:val="left" w:pos="709"/>
        </w:tabs>
        <w:ind w:right="-6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0C6625">
        <w:rPr>
          <w:rFonts w:ascii="Times New Roman" w:hAnsi="Times New Roman"/>
        </w:rPr>
        <w:t>Учитывая, что с 01.01.2014 действие программы прекращено</w:t>
      </w:r>
      <w:r w:rsidR="00483289" w:rsidRPr="000C6625">
        <w:rPr>
          <w:rFonts w:ascii="Times New Roman" w:hAnsi="Times New Roman"/>
        </w:rPr>
        <w:t xml:space="preserve">, предложения </w:t>
      </w:r>
      <w:r w:rsidR="009E65CF" w:rsidRPr="000C6625">
        <w:rPr>
          <w:rFonts w:ascii="Times New Roman" w:hAnsi="Times New Roman"/>
        </w:rPr>
        <w:t xml:space="preserve">направлены </w:t>
      </w:r>
      <w:r w:rsidR="00483289" w:rsidRPr="000C6625">
        <w:rPr>
          <w:rFonts w:ascii="Times New Roman" w:hAnsi="Times New Roman"/>
        </w:rPr>
        <w:t xml:space="preserve">на дальнейшую работу </w:t>
      </w:r>
      <w:r w:rsidR="008E60FF" w:rsidRPr="000C6625">
        <w:rPr>
          <w:rFonts w:ascii="Times New Roman" w:hAnsi="Times New Roman"/>
        </w:rPr>
        <w:t>в ходе реализации муниципальных программ</w:t>
      </w:r>
      <w:r w:rsidR="00EA4AC0" w:rsidRPr="000C6625">
        <w:rPr>
          <w:rFonts w:ascii="Times New Roman" w:hAnsi="Times New Roman"/>
        </w:rPr>
        <w:t>.</w:t>
      </w:r>
    </w:p>
    <w:p w:rsidR="0014662D" w:rsidRPr="000C6625" w:rsidRDefault="0014662D" w:rsidP="00F1456C">
      <w:pPr>
        <w:pStyle w:val="ab"/>
        <w:numPr>
          <w:ilvl w:val="0"/>
          <w:numId w:val="46"/>
        </w:numPr>
        <w:tabs>
          <w:tab w:val="left" w:pos="0"/>
        </w:tabs>
        <w:ind w:left="0" w:firstLine="0"/>
        <w:jc w:val="both"/>
        <w:rPr>
          <w:sz w:val="22"/>
          <w:szCs w:val="22"/>
        </w:rPr>
      </w:pPr>
      <w:r w:rsidRPr="000C6625">
        <w:rPr>
          <w:color w:val="000000"/>
          <w:sz w:val="22"/>
          <w:szCs w:val="22"/>
        </w:rPr>
        <w:t>При утверждении,</w:t>
      </w:r>
      <w:r w:rsidR="00B80761" w:rsidRPr="000C6625">
        <w:rPr>
          <w:color w:val="000000"/>
          <w:sz w:val="22"/>
          <w:szCs w:val="22"/>
        </w:rPr>
        <w:t xml:space="preserve"> </w:t>
      </w:r>
      <w:r w:rsidRPr="000C6625">
        <w:rPr>
          <w:color w:val="000000"/>
          <w:sz w:val="22"/>
          <w:szCs w:val="22"/>
        </w:rPr>
        <w:t xml:space="preserve"> разработке и реализации МЦП руководствоваться Б</w:t>
      </w:r>
      <w:r w:rsidR="00555580" w:rsidRPr="000C6625">
        <w:rPr>
          <w:color w:val="000000"/>
          <w:sz w:val="22"/>
          <w:szCs w:val="22"/>
        </w:rPr>
        <w:t>юджетным кодексом</w:t>
      </w:r>
      <w:r w:rsidRPr="000C6625">
        <w:rPr>
          <w:color w:val="000000"/>
          <w:sz w:val="22"/>
          <w:szCs w:val="22"/>
        </w:rPr>
        <w:t xml:space="preserve"> РФ и утвержденным По</w:t>
      </w:r>
      <w:r w:rsidR="00555580" w:rsidRPr="000C6625">
        <w:rPr>
          <w:color w:val="000000"/>
          <w:sz w:val="22"/>
          <w:szCs w:val="22"/>
        </w:rPr>
        <w:t>рядком разработки</w:t>
      </w:r>
      <w:r w:rsidRPr="000C6625">
        <w:rPr>
          <w:sz w:val="22"/>
          <w:szCs w:val="22"/>
        </w:rPr>
        <w:t>,  реализации  и оценке  эффективности  муниципальных    программ.</w:t>
      </w:r>
    </w:p>
    <w:p w:rsidR="00BE2B71" w:rsidRPr="000C6625" w:rsidRDefault="00684FF0" w:rsidP="00F1456C">
      <w:pPr>
        <w:pStyle w:val="3"/>
        <w:numPr>
          <w:ilvl w:val="0"/>
          <w:numId w:val="46"/>
        </w:numPr>
        <w:tabs>
          <w:tab w:val="left" w:pos="709"/>
        </w:tabs>
        <w:spacing w:before="0"/>
        <w:ind w:left="0" w:firstLine="0"/>
        <w:rPr>
          <w:rFonts w:ascii="Times New Roman" w:hAnsi="Times New Roman"/>
          <w:b w:val="0"/>
          <w:color w:val="auto"/>
        </w:rPr>
      </w:pPr>
      <w:r w:rsidRPr="000C6625">
        <w:rPr>
          <w:rFonts w:ascii="Times New Roman" w:hAnsi="Times New Roman" w:cs="Times New Roman"/>
          <w:b w:val="0"/>
          <w:color w:val="auto"/>
        </w:rPr>
        <w:t>В целях экономного и эффективного использования средств бюджета  п</w:t>
      </w:r>
      <w:r w:rsidR="00BE2B71" w:rsidRPr="000C6625">
        <w:rPr>
          <w:rFonts w:ascii="Times New Roman" w:hAnsi="Times New Roman"/>
          <w:b w:val="0"/>
          <w:color w:val="auto"/>
        </w:rPr>
        <w:t>ри разработке аукционной документации соблюд</w:t>
      </w:r>
      <w:r w:rsidR="00770FE0" w:rsidRPr="000C6625">
        <w:rPr>
          <w:rFonts w:ascii="Times New Roman" w:hAnsi="Times New Roman"/>
          <w:b w:val="0"/>
          <w:color w:val="auto"/>
        </w:rPr>
        <w:t>ать</w:t>
      </w:r>
      <w:r w:rsidR="00BE2B71" w:rsidRPr="000C6625">
        <w:rPr>
          <w:rFonts w:ascii="Times New Roman" w:hAnsi="Times New Roman"/>
          <w:b w:val="0"/>
          <w:color w:val="auto"/>
        </w:rPr>
        <w:t xml:space="preserve"> законодательны</w:t>
      </w:r>
      <w:r w:rsidR="00770FE0" w:rsidRPr="000C6625">
        <w:rPr>
          <w:rFonts w:ascii="Times New Roman" w:hAnsi="Times New Roman"/>
          <w:b w:val="0"/>
          <w:color w:val="auto"/>
        </w:rPr>
        <w:t>е</w:t>
      </w:r>
      <w:r w:rsidR="00BE2B71" w:rsidRPr="000C6625">
        <w:rPr>
          <w:rFonts w:ascii="Times New Roman" w:hAnsi="Times New Roman"/>
          <w:b w:val="0"/>
          <w:color w:val="auto"/>
        </w:rPr>
        <w:t xml:space="preserve"> норм</w:t>
      </w:r>
      <w:r w:rsidR="003D445A" w:rsidRPr="000C6625">
        <w:rPr>
          <w:rFonts w:ascii="Times New Roman" w:hAnsi="Times New Roman"/>
          <w:b w:val="0"/>
          <w:color w:val="auto"/>
        </w:rPr>
        <w:t>ы, а также</w:t>
      </w:r>
      <w:r w:rsidRPr="000C6625">
        <w:rPr>
          <w:rFonts w:ascii="Times New Roman" w:hAnsi="Times New Roman"/>
          <w:b w:val="0"/>
          <w:color w:val="auto"/>
        </w:rPr>
        <w:t xml:space="preserve"> </w:t>
      </w:r>
      <w:r w:rsidR="003D445A" w:rsidRPr="000C6625">
        <w:rPr>
          <w:rFonts w:ascii="Times New Roman" w:hAnsi="Times New Roman"/>
          <w:b w:val="0"/>
          <w:color w:val="auto"/>
        </w:rPr>
        <w:t>у</w:t>
      </w:r>
      <w:r w:rsidRPr="000C6625">
        <w:rPr>
          <w:rFonts w:ascii="Times New Roman" w:hAnsi="Times New Roman"/>
          <w:b w:val="0"/>
          <w:color w:val="auto"/>
        </w:rPr>
        <w:t>силить контроль</w:t>
      </w:r>
      <w:r w:rsidR="003D445A" w:rsidRPr="000C6625">
        <w:rPr>
          <w:rFonts w:ascii="Times New Roman" w:hAnsi="Times New Roman"/>
          <w:b w:val="0"/>
          <w:color w:val="auto"/>
        </w:rPr>
        <w:t>, в части</w:t>
      </w:r>
      <w:r w:rsidRPr="000C6625">
        <w:rPr>
          <w:rFonts w:ascii="Times New Roman" w:hAnsi="Times New Roman"/>
          <w:b w:val="0"/>
          <w:color w:val="auto"/>
        </w:rPr>
        <w:t xml:space="preserve"> </w:t>
      </w:r>
      <w:r w:rsidR="003D445A" w:rsidRPr="000C6625">
        <w:rPr>
          <w:rFonts w:ascii="Times New Roman" w:hAnsi="Times New Roman"/>
          <w:b w:val="0"/>
          <w:color w:val="auto"/>
        </w:rPr>
        <w:t xml:space="preserve"> </w:t>
      </w:r>
      <w:r w:rsidRPr="000C6625">
        <w:rPr>
          <w:rFonts w:ascii="Times New Roman" w:hAnsi="Times New Roman"/>
          <w:b w:val="0"/>
          <w:color w:val="auto"/>
        </w:rPr>
        <w:t>согласовани</w:t>
      </w:r>
      <w:r w:rsidR="003D445A" w:rsidRPr="000C6625">
        <w:rPr>
          <w:rFonts w:ascii="Times New Roman" w:hAnsi="Times New Roman"/>
          <w:b w:val="0"/>
          <w:color w:val="auto"/>
        </w:rPr>
        <w:t>я</w:t>
      </w:r>
      <w:r w:rsidRPr="000C6625">
        <w:rPr>
          <w:rFonts w:ascii="Times New Roman" w:hAnsi="Times New Roman"/>
          <w:b w:val="0"/>
          <w:color w:val="auto"/>
        </w:rPr>
        <w:t xml:space="preserve"> аукционной документации</w:t>
      </w:r>
      <w:r w:rsidR="00B613B7" w:rsidRPr="000C6625">
        <w:rPr>
          <w:rFonts w:ascii="Times New Roman" w:hAnsi="Times New Roman"/>
          <w:b w:val="0"/>
          <w:color w:val="auto"/>
        </w:rPr>
        <w:t xml:space="preserve">, </w:t>
      </w:r>
      <w:r w:rsidR="007F15AD" w:rsidRPr="000C6625">
        <w:rPr>
          <w:rFonts w:ascii="Times New Roman" w:hAnsi="Times New Roman"/>
          <w:b w:val="0"/>
          <w:color w:val="auto"/>
        </w:rPr>
        <w:t xml:space="preserve">обращая </w:t>
      </w:r>
      <w:r w:rsidR="00B613B7" w:rsidRPr="000C6625">
        <w:rPr>
          <w:rFonts w:ascii="Times New Roman" w:hAnsi="Times New Roman"/>
          <w:b w:val="0"/>
          <w:color w:val="auto"/>
        </w:rPr>
        <w:t xml:space="preserve">особое внимание на </w:t>
      </w:r>
      <w:r w:rsidR="00715FC0" w:rsidRPr="000C6625">
        <w:rPr>
          <w:rFonts w:ascii="Times New Roman" w:hAnsi="Times New Roman"/>
          <w:b w:val="0"/>
          <w:color w:val="auto"/>
        </w:rPr>
        <w:t>формировани</w:t>
      </w:r>
      <w:r w:rsidR="007F15AD" w:rsidRPr="000C6625">
        <w:rPr>
          <w:rFonts w:ascii="Times New Roman" w:hAnsi="Times New Roman"/>
          <w:b w:val="0"/>
          <w:color w:val="auto"/>
        </w:rPr>
        <w:t>е</w:t>
      </w:r>
      <w:r w:rsidR="00715FC0" w:rsidRPr="000C6625">
        <w:rPr>
          <w:rFonts w:ascii="Times New Roman" w:hAnsi="Times New Roman"/>
          <w:b w:val="0"/>
          <w:color w:val="auto"/>
        </w:rPr>
        <w:t xml:space="preserve"> начальной максимальной цены контракта</w:t>
      </w:r>
      <w:r w:rsidR="003D445A" w:rsidRPr="000C6625">
        <w:rPr>
          <w:rFonts w:ascii="Times New Roman" w:hAnsi="Times New Roman"/>
          <w:b w:val="0"/>
          <w:color w:val="auto"/>
        </w:rPr>
        <w:t xml:space="preserve"> и на</w:t>
      </w:r>
      <w:r w:rsidR="00715FC0" w:rsidRPr="000C6625">
        <w:rPr>
          <w:rFonts w:ascii="Times New Roman" w:hAnsi="Times New Roman"/>
          <w:b w:val="0"/>
          <w:color w:val="auto"/>
        </w:rPr>
        <w:t xml:space="preserve"> существенные условия контракта</w:t>
      </w:r>
      <w:r w:rsidR="00EE6B37" w:rsidRPr="000C6625">
        <w:rPr>
          <w:rFonts w:ascii="Times New Roman" w:hAnsi="Times New Roman"/>
          <w:b w:val="0"/>
          <w:color w:val="auto"/>
        </w:rPr>
        <w:t>.</w:t>
      </w:r>
    </w:p>
    <w:p w:rsidR="00F767FD" w:rsidRPr="000C6625" w:rsidRDefault="00F767FD" w:rsidP="00F1456C">
      <w:pPr>
        <w:pStyle w:val="ab"/>
        <w:numPr>
          <w:ilvl w:val="0"/>
          <w:numId w:val="46"/>
        </w:numPr>
        <w:autoSpaceDE w:val="0"/>
        <w:autoSpaceDN w:val="0"/>
        <w:adjustRightInd w:val="0"/>
        <w:ind w:left="0" w:firstLine="0"/>
        <w:jc w:val="both"/>
        <w:rPr>
          <w:rFonts w:eastAsia="Calibri"/>
          <w:sz w:val="22"/>
          <w:szCs w:val="22"/>
        </w:rPr>
      </w:pPr>
      <w:r w:rsidRPr="000C6625">
        <w:rPr>
          <w:sz w:val="22"/>
          <w:szCs w:val="22"/>
        </w:rPr>
        <w:t>На муниципальном уровне разработать и утвердить  правовой акт</w:t>
      </w:r>
      <w:r w:rsidR="003D445A" w:rsidRPr="000C6625">
        <w:rPr>
          <w:sz w:val="22"/>
          <w:szCs w:val="22"/>
        </w:rPr>
        <w:t>,</w:t>
      </w:r>
      <w:r w:rsidRPr="000C6625">
        <w:rPr>
          <w:sz w:val="22"/>
          <w:szCs w:val="22"/>
        </w:rPr>
        <w:t xml:space="preserve"> р</w:t>
      </w:r>
      <w:r w:rsidRPr="000C6625">
        <w:rPr>
          <w:rFonts w:eastAsia="Calibri"/>
          <w:sz w:val="22"/>
          <w:szCs w:val="22"/>
        </w:rPr>
        <w:t xml:space="preserve">егламентирующий финансовое обеспечение спортивных мероприятий, проводимых </w:t>
      </w:r>
      <w:r w:rsidR="00FA68E2" w:rsidRPr="000C6625">
        <w:rPr>
          <w:rFonts w:eastAsia="Calibri"/>
          <w:sz w:val="22"/>
          <w:szCs w:val="22"/>
        </w:rPr>
        <w:t xml:space="preserve">подведомственными (общеобразовательными) учреждениями </w:t>
      </w:r>
      <w:r w:rsidRPr="000C6625">
        <w:rPr>
          <w:rFonts w:eastAsia="Calibri"/>
          <w:sz w:val="22"/>
          <w:szCs w:val="22"/>
        </w:rPr>
        <w:t>за счет средств местного бюджета.</w:t>
      </w:r>
    </w:p>
    <w:p w:rsidR="00F767FD" w:rsidRPr="000C6625" w:rsidRDefault="00BC2ED8" w:rsidP="00F767FD">
      <w:pPr>
        <w:pStyle w:val="ab"/>
        <w:numPr>
          <w:ilvl w:val="0"/>
          <w:numId w:val="46"/>
        </w:numPr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0C6625">
        <w:rPr>
          <w:sz w:val="22"/>
          <w:szCs w:val="22"/>
        </w:rPr>
        <w:t>Материалы проверки принять к сведению и руководству в работе.</w:t>
      </w:r>
    </w:p>
    <w:p w:rsidR="00472F81" w:rsidRPr="000C6625" w:rsidRDefault="00472F81" w:rsidP="00472F81">
      <w:pPr>
        <w:rPr>
          <w:b/>
        </w:rPr>
      </w:pPr>
    </w:p>
    <w:p w:rsidR="00472F81" w:rsidRDefault="00472F81" w:rsidP="00472F81">
      <w:pPr>
        <w:outlineLvl w:val="0"/>
      </w:pPr>
    </w:p>
    <w:p w:rsidR="00472F81" w:rsidRDefault="00472F81" w:rsidP="00472F81">
      <w:pPr>
        <w:outlineLvl w:val="0"/>
      </w:pPr>
    </w:p>
    <w:p w:rsidR="00472F81" w:rsidRPr="00BC2ED8" w:rsidRDefault="00472F81" w:rsidP="00472F81">
      <w:pPr>
        <w:outlineLvl w:val="0"/>
        <w:rPr>
          <w:rFonts w:ascii="Times New Roman" w:hAnsi="Times New Roman"/>
        </w:rPr>
      </w:pPr>
      <w:r w:rsidRPr="00BC2ED8">
        <w:rPr>
          <w:rFonts w:ascii="Times New Roman" w:hAnsi="Times New Roman"/>
        </w:rPr>
        <w:t xml:space="preserve">Председатель                                                                                                       Н.А. </w:t>
      </w:r>
      <w:proofErr w:type="spellStart"/>
      <w:r w:rsidRPr="00BC2ED8">
        <w:rPr>
          <w:rFonts w:ascii="Times New Roman" w:hAnsi="Times New Roman"/>
        </w:rPr>
        <w:t>Милевская</w:t>
      </w:r>
      <w:proofErr w:type="spellEnd"/>
    </w:p>
    <w:p w:rsidR="00472F81" w:rsidRDefault="00472F81" w:rsidP="00472F81">
      <w:pPr>
        <w:ind w:firstLine="709"/>
      </w:pPr>
    </w:p>
    <w:p w:rsidR="00EA4AC0" w:rsidRPr="00472F81" w:rsidRDefault="00EA4AC0" w:rsidP="00472F81">
      <w:pPr>
        <w:shd w:val="clear" w:color="auto" w:fill="FFFFFF"/>
        <w:ind w:right="-6"/>
        <w:rPr>
          <w:sz w:val="24"/>
          <w:szCs w:val="24"/>
        </w:rPr>
      </w:pPr>
    </w:p>
    <w:sectPr w:rsidR="00EA4AC0" w:rsidRPr="00472F81" w:rsidSect="009A311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0D27"/>
    <w:multiLevelType w:val="hybridMultilevel"/>
    <w:tmpl w:val="981022CA"/>
    <w:lvl w:ilvl="0" w:tplc="79649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34557"/>
    <w:multiLevelType w:val="hybridMultilevel"/>
    <w:tmpl w:val="B4F0091E"/>
    <w:lvl w:ilvl="0" w:tplc="97A2A4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A17B4"/>
    <w:multiLevelType w:val="hybridMultilevel"/>
    <w:tmpl w:val="88F81E26"/>
    <w:lvl w:ilvl="0" w:tplc="7964946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75D1832"/>
    <w:multiLevelType w:val="hybridMultilevel"/>
    <w:tmpl w:val="4134F544"/>
    <w:lvl w:ilvl="0" w:tplc="79649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CE64A7"/>
    <w:multiLevelType w:val="hybridMultilevel"/>
    <w:tmpl w:val="666C9720"/>
    <w:lvl w:ilvl="0" w:tplc="659A2CF2">
      <w:start w:val="1"/>
      <w:numFmt w:val="bullet"/>
      <w:lvlText w:val="­"/>
      <w:lvlJc w:val="left"/>
      <w:pPr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DD01D29"/>
    <w:multiLevelType w:val="hybridMultilevel"/>
    <w:tmpl w:val="3EC09950"/>
    <w:lvl w:ilvl="0" w:tplc="90CA0B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FE768E"/>
    <w:multiLevelType w:val="hybridMultilevel"/>
    <w:tmpl w:val="F0AA709C"/>
    <w:lvl w:ilvl="0" w:tplc="659A2CF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6B24F6"/>
    <w:multiLevelType w:val="hybridMultilevel"/>
    <w:tmpl w:val="349A7B06"/>
    <w:lvl w:ilvl="0" w:tplc="FDD456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5047A01"/>
    <w:multiLevelType w:val="hybridMultilevel"/>
    <w:tmpl w:val="39ACC3AA"/>
    <w:lvl w:ilvl="0" w:tplc="07185D3C">
      <w:start w:val="1"/>
      <w:numFmt w:val="decimal"/>
      <w:lvlText w:val="%1.)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5ED6B15"/>
    <w:multiLevelType w:val="hybridMultilevel"/>
    <w:tmpl w:val="DFFC6D34"/>
    <w:lvl w:ilvl="0" w:tplc="0E786BEE">
      <w:start w:val="1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51E1F"/>
    <w:multiLevelType w:val="hybridMultilevel"/>
    <w:tmpl w:val="C326391E"/>
    <w:lvl w:ilvl="0" w:tplc="79649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DF7FA3"/>
    <w:multiLevelType w:val="hybridMultilevel"/>
    <w:tmpl w:val="D77A1CEC"/>
    <w:lvl w:ilvl="0" w:tplc="79649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3F099F"/>
    <w:multiLevelType w:val="hybridMultilevel"/>
    <w:tmpl w:val="13E45F84"/>
    <w:lvl w:ilvl="0" w:tplc="B67AE99C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F3748A7"/>
    <w:multiLevelType w:val="hybridMultilevel"/>
    <w:tmpl w:val="0B9E31E2"/>
    <w:lvl w:ilvl="0" w:tplc="97A2A44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21CC570E"/>
    <w:multiLevelType w:val="hybridMultilevel"/>
    <w:tmpl w:val="F59E5092"/>
    <w:lvl w:ilvl="0" w:tplc="79649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9A351C"/>
    <w:multiLevelType w:val="hybridMultilevel"/>
    <w:tmpl w:val="50566536"/>
    <w:lvl w:ilvl="0" w:tplc="FDD456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6F6C19"/>
    <w:multiLevelType w:val="multilevel"/>
    <w:tmpl w:val="852ED86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7">
    <w:nsid w:val="282E2AEF"/>
    <w:multiLevelType w:val="hybridMultilevel"/>
    <w:tmpl w:val="22D816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A411CA"/>
    <w:multiLevelType w:val="hybridMultilevel"/>
    <w:tmpl w:val="E9A85600"/>
    <w:lvl w:ilvl="0" w:tplc="7964946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398F6471"/>
    <w:multiLevelType w:val="hybridMultilevel"/>
    <w:tmpl w:val="03228B9A"/>
    <w:lvl w:ilvl="0" w:tplc="79649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5A5A63"/>
    <w:multiLevelType w:val="hybridMultilevel"/>
    <w:tmpl w:val="A4DC2C58"/>
    <w:lvl w:ilvl="0" w:tplc="79649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637DE0"/>
    <w:multiLevelType w:val="hybridMultilevel"/>
    <w:tmpl w:val="8BF00618"/>
    <w:lvl w:ilvl="0" w:tplc="79649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962124"/>
    <w:multiLevelType w:val="hybridMultilevel"/>
    <w:tmpl w:val="18B09D7A"/>
    <w:lvl w:ilvl="0" w:tplc="FDD456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F40D66"/>
    <w:multiLevelType w:val="hybridMultilevel"/>
    <w:tmpl w:val="197C3190"/>
    <w:lvl w:ilvl="0" w:tplc="79649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9421D6"/>
    <w:multiLevelType w:val="hybridMultilevel"/>
    <w:tmpl w:val="7FA0A94E"/>
    <w:lvl w:ilvl="0" w:tplc="79649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A8243B"/>
    <w:multiLevelType w:val="hybridMultilevel"/>
    <w:tmpl w:val="6DB2CB84"/>
    <w:lvl w:ilvl="0" w:tplc="659A2CF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0565F5"/>
    <w:multiLevelType w:val="hybridMultilevel"/>
    <w:tmpl w:val="888858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9033BB"/>
    <w:multiLevelType w:val="hybridMultilevel"/>
    <w:tmpl w:val="5B8C630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48BB79B7"/>
    <w:multiLevelType w:val="hybridMultilevel"/>
    <w:tmpl w:val="54BC170A"/>
    <w:lvl w:ilvl="0" w:tplc="79649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5B6BEF"/>
    <w:multiLevelType w:val="hybridMultilevel"/>
    <w:tmpl w:val="1E60BCAC"/>
    <w:lvl w:ilvl="0" w:tplc="FDD456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0A4DB3"/>
    <w:multiLevelType w:val="hybridMultilevel"/>
    <w:tmpl w:val="DEF02B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804DA2"/>
    <w:multiLevelType w:val="hybridMultilevel"/>
    <w:tmpl w:val="216E0090"/>
    <w:lvl w:ilvl="0" w:tplc="79649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AC68A3"/>
    <w:multiLevelType w:val="hybridMultilevel"/>
    <w:tmpl w:val="24B0D01A"/>
    <w:lvl w:ilvl="0" w:tplc="97A2A4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210A38"/>
    <w:multiLevelType w:val="hybridMultilevel"/>
    <w:tmpl w:val="84204742"/>
    <w:lvl w:ilvl="0" w:tplc="79649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0E6527"/>
    <w:multiLevelType w:val="hybridMultilevel"/>
    <w:tmpl w:val="9DCACC9A"/>
    <w:lvl w:ilvl="0" w:tplc="79649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584D26"/>
    <w:multiLevelType w:val="hybridMultilevel"/>
    <w:tmpl w:val="32B2297A"/>
    <w:lvl w:ilvl="0" w:tplc="8EB8B3C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78024B"/>
    <w:multiLevelType w:val="hybridMultilevel"/>
    <w:tmpl w:val="CE2CE9E4"/>
    <w:lvl w:ilvl="0" w:tplc="536CE70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5E10DB"/>
    <w:multiLevelType w:val="hybridMultilevel"/>
    <w:tmpl w:val="819A8F76"/>
    <w:lvl w:ilvl="0" w:tplc="97A2A4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FE6547"/>
    <w:multiLevelType w:val="hybridMultilevel"/>
    <w:tmpl w:val="30940E50"/>
    <w:lvl w:ilvl="0" w:tplc="FDD456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235C00"/>
    <w:multiLevelType w:val="hybridMultilevel"/>
    <w:tmpl w:val="7ED2A264"/>
    <w:lvl w:ilvl="0" w:tplc="659A2CF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E6036EF"/>
    <w:multiLevelType w:val="hybridMultilevel"/>
    <w:tmpl w:val="57D84E78"/>
    <w:lvl w:ilvl="0" w:tplc="659A2CF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150D14"/>
    <w:multiLevelType w:val="hybridMultilevel"/>
    <w:tmpl w:val="CD40A390"/>
    <w:lvl w:ilvl="0" w:tplc="79649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9B01EB"/>
    <w:multiLevelType w:val="hybridMultilevel"/>
    <w:tmpl w:val="A98E2E2C"/>
    <w:lvl w:ilvl="0" w:tplc="FDD456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8A2BD7"/>
    <w:multiLevelType w:val="hybridMultilevel"/>
    <w:tmpl w:val="BCA81A56"/>
    <w:lvl w:ilvl="0" w:tplc="E7EC10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A7009A"/>
    <w:multiLevelType w:val="hybridMultilevel"/>
    <w:tmpl w:val="89C4B0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0D422E"/>
    <w:multiLevelType w:val="hybridMultilevel"/>
    <w:tmpl w:val="0804F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8047EC"/>
    <w:multiLevelType w:val="hybridMultilevel"/>
    <w:tmpl w:val="DE2E1364"/>
    <w:lvl w:ilvl="0" w:tplc="97A2A4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0"/>
  </w:num>
  <w:num w:numId="4">
    <w:abstractNumId w:val="3"/>
  </w:num>
  <w:num w:numId="5">
    <w:abstractNumId w:val="41"/>
  </w:num>
  <w:num w:numId="6">
    <w:abstractNumId w:val="2"/>
  </w:num>
  <w:num w:numId="7">
    <w:abstractNumId w:val="11"/>
  </w:num>
  <w:num w:numId="8">
    <w:abstractNumId w:val="31"/>
  </w:num>
  <w:num w:numId="9">
    <w:abstractNumId w:val="22"/>
  </w:num>
  <w:num w:numId="10">
    <w:abstractNumId w:val="19"/>
  </w:num>
  <w:num w:numId="11">
    <w:abstractNumId w:val="0"/>
  </w:num>
  <w:num w:numId="12">
    <w:abstractNumId w:val="24"/>
  </w:num>
  <w:num w:numId="13">
    <w:abstractNumId w:val="38"/>
  </w:num>
  <w:num w:numId="14">
    <w:abstractNumId w:val="23"/>
  </w:num>
  <w:num w:numId="15">
    <w:abstractNumId w:val="34"/>
  </w:num>
  <w:num w:numId="16">
    <w:abstractNumId w:val="28"/>
  </w:num>
  <w:num w:numId="17">
    <w:abstractNumId w:val="26"/>
  </w:num>
  <w:num w:numId="18">
    <w:abstractNumId w:val="16"/>
  </w:num>
  <w:num w:numId="19">
    <w:abstractNumId w:val="30"/>
  </w:num>
  <w:num w:numId="20">
    <w:abstractNumId w:val="35"/>
  </w:num>
  <w:num w:numId="21">
    <w:abstractNumId w:val="17"/>
  </w:num>
  <w:num w:numId="22">
    <w:abstractNumId w:val="32"/>
  </w:num>
  <w:num w:numId="23">
    <w:abstractNumId w:val="21"/>
  </w:num>
  <w:num w:numId="24">
    <w:abstractNumId w:val="39"/>
  </w:num>
  <w:num w:numId="25">
    <w:abstractNumId w:val="42"/>
  </w:num>
  <w:num w:numId="26">
    <w:abstractNumId w:val="14"/>
  </w:num>
  <w:num w:numId="27">
    <w:abstractNumId w:val="7"/>
  </w:num>
  <w:num w:numId="28">
    <w:abstractNumId w:val="12"/>
  </w:num>
  <w:num w:numId="29">
    <w:abstractNumId w:val="46"/>
  </w:num>
  <w:num w:numId="30">
    <w:abstractNumId w:val="37"/>
  </w:num>
  <w:num w:numId="31">
    <w:abstractNumId w:val="18"/>
  </w:num>
  <w:num w:numId="32">
    <w:abstractNumId w:val="13"/>
  </w:num>
  <w:num w:numId="33">
    <w:abstractNumId w:val="9"/>
  </w:num>
  <w:num w:numId="34">
    <w:abstractNumId w:val="36"/>
  </w:num>
  <w:num w:numId="35">
    <w:abstractNumId w:val="33"/>
  </w:num>
  <w:num w:numId="36">
    <w:abstractNumId w:val="27"/>
  </w:num>
  <w:num w:numId="37">
    <w:abstractNumId w:val="44"/>
  </w:num>
  <w:num w:numId="38">
    <w:abstractNumId w:val="29"/>
  </w:num>
  <w:num w:numId="39">
    <w:abstractNumId w:val="5"/>
  </w:num>
  <w:num w:numId="40">
    <w:abstractNumId w:val="45"/>
  </w:num>
  <w:num w:numId="41">
    <w:abstractNumId w:val="40"/>
  </w:num>
  <w:num w:numId="42">
    <w:abstractNumId w:val="4"/>
  </w:num>
  <w:num w:numId="43">
    <w:abstractNumId w:val="25"/>
  </w:num>
  <w:num w:numId="44">
    <w:abstractNumId w:val="1"/>
  </w:num>
  <w:num w:numId="45">
    <w:abstractNumId w:val="43"/>
  </w:num>
  <w:num w:numId="46">
    <w:abstractNumId w:val="8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75F5"/>
    <w:rsid w:val="00010BFC"/>
    <w:rsid w:val="00033F26"/>
    <w:rsid w:val="00072CA5"/>
    <w:rsid w:val="000915C2"/>
    <w:rsid w:val="00091AEC"/>
    <w:rsid w:val="00095E70"/>
    <w:rsid w:val="000A13A6"/>
    <w:rsid w:val="000A7984"/>
    <w:rsid w:val="000B1309"/>
    <w:rsid w:val="000C2512"/>
    <w:rsid w:val="000C6625"/>
    <w:rsid w:val="000D2DAD"/>
    <w:rsid w:val="000F07F4"/>
    <w:rsid w:val="000F3D33"/>
    <w:rsid w:val="001135D3"/>
    <w:rsid w:val="00115FE4"/>
    <w:rsid w:val="00117172"/>
    <w:rsid w:val="0013482F"/>
    <w:rsid w:val="0014384F"/>
    <w:rsid w:val="0014662D"/>
    <w:rsid w:val="0015190E"/>
    <w:rsid w:val="00152E43"/>
    <w:rsid w:val="001602B7"/>
    <w:rsid w:val="00173081"/>
    <w:rsid w:val="00182486"/>
    <w:rsid w:val="001853F3"/>
    <w:rsid w:val="00185887"/>
    <w:rsid w:val="001A19AF"/>
    <w:rsid w:val="001B60AC"/>
    <w:rsid w:val="001D0CCD"/>
    <w:rsid w:val="001F66CD"/>
    <w:rsid w:val="00213A79"/>
    <w:rsid w:val="00233E73"/>
    <w:rsid w:val="00242136"/>
    <w:rsid w:val="0024693A"/>
    <w:rsid w:val="00252A48"/>
    <w:rsid w:val="00256DC1"/>
    <w:rsid w:val="00257018"/>
    <w:rsid w:val="002706AE"/>
    <w:rsid w:val="002728CC"/>
    <w:rsid w:val="00276FF9"/>
    <w:rsid w:val="00296220"/>
    <w:rsid w:val="002F1B62"/>
    <w:rsid w:val="00300B0E"/>
    <w:rsid w:val="00343A3C"/>
    <w:rsid w:val="00345B29"/>
    <w:rsid w:val="0035048A"/>
    <w:rsid w:val="00357A94"/>
    <w:rsid w:val="003654B0"/>
    <w:rsid w:val="0036560B"/>
    <w:rsid w:val="003A4D89"/>
    <w:rsid w:val="003B04A8"/>
    <w:rsid w:val="003D445A"/>
    <w:rsid w:val="003E492D"/>
    <w:rsid w:val="003E5D70"/>
    <w:rsid w:val="003F2E5C"/>
    <w:rsid w:val="00403190"/>
    <w:rsid w:val="00414273"/>
    <w:rsid w:val="00422BBB"/>
    <w:rsid w:val="00430062"/>
    <w:rsid w:val="0043785E"/>
    <w:rsid w:val="00447BA8"/>
    <w:rsid w:val="00454870"/>
    <w:rsid w:val="00472F81"/>
    <w:rsid w:val="00483289"/>
    <w:rsid w:val="00483389"/>
    <w:rsid w:val="004A4701"/>
    <w:rsid w:val="004E2B97"/>
    <w:rsid w:val="004E5950"/>
    <w:rsid w:val="004E69FB"/>
    <w:rsid w:val="004F1EDD"/>
    <w:rsid w:val="004F303E"/>
    <w:rsid w:val="004F4256"/>
    <w:rsid w:val="00527503"/>
    <w:rsid w:val="005465C8"/>
    <w:rsid w:val="00555580"/>
    <w:rsid w:val="005567B3"/>
    <w:rsid w:val="00574486"/>
    <w:rsid w:val="005C3826"/>
    <w:rsid w:val="005C6EBB"/>
    <w:rsid w:val="005D0E21"/>
    <w:rsid w:val="00606622"/>
    <w:rsid w:val="00622385"/>
    <w:rsid w:val="00673ED6"/>
    <w:rsid w:val="00680A39"/>
    <w:rsid w:val="00684FF0"/>
    <w:rsid w:val="006950D1"/>
    <w:rsid w:val="006A1030"/>
    <w:rsid w:val="006A4DF0"/>
    <w:rsid w:val="006B1748"/>
    <w:rsid w:val="006B2BFB"/>
    <w:rsid w:val="0070334A"/>
    <w:rsid w:val="00705ACF"/>
    <w:rsid w:val="007077D6"/>
    <w:rsid w:val="00715FC0"/>
    <w:rsid w:val="00721AE5"/>
    <w:rsid w:val="007264CE"/>
    <w:rsid w:val="007279E8"/>
    <w:rsid w:val="00735EEC"/>
    <w:rsid w:val="0075634E"/>
    <w:rsid w:val="00770FE0"/>
    <w:rsid w:val="007823CE"/>
    <w:rsid w:val="00791356"/>
    <w:rsid w:val="007A141A"/>
    <w:rsid w:val="007B401A"/>
    <w:rsid w:val="007C2C3D"/>
    <w:rsid w:val="007C509C"/>
    <w:rsid w:val="007D1D2B"/>
    <w:rsid w:val="007D43F4"/>
    <w:rsid w:val="007D76C8"/>
    <w:rsid w:val="007E2A19"/>
    <w:rsid w:val="007F0F66"/>
    <w:rsid w:val="007F15AD"/>
    <w:rsid w:val="00800E2E"/>
    <w:rsid w:val="00814AFA"/>
    <w:rsid w:val="00817192"/>
    <w:rsid w:val="00825541"/>
    <w:rsid w:val="00851894"/>
    <w:rsid w:val="00852F93"/>
    <w:rsid w:val="00866465"/>
    <w:rsid w:val="00873888"/>
    <w:rsid w:val="008A431A"/>
    <w:rsid w:val="008A4F1A"/>
    <w:rsid w:val="008B0E8C"/>
    <w:rsid w:val="008B6ACA"/>
    <w:rsid w:val="008B77BC"/>
    <w:rsid w:val="008C577E"/>
    <w:rsid w:val="008D18A5"/>
    <w:rsid w:val="008D6127"/>
    <w:rsid w:val="008E60FF"/>
    <w:rsid w:val="008F09C4"/>
    <w:rsid w:val="008F418F"/>
    <w:rsid w:val="008F75F5"/>
    <w:rsid w:val="00910F67"/>
    <w:rsid w:val="00943DBA"/>
    <w:rsid w:val="00976BBF"/>
    <w:rsid w:val="009A1130"/>
    <w:rsid w:val="009A311E"/>
    <w:rsid w:val="009A43E0"/>
    <w:rsid w:val="009C2429"/>
    <w:rsid w:val="009C44DC"/>
    <w:rsid w:val="009E23E5"/>
    <w:rsid w:val="009E65CF"/>
    <w:rsid w:val="00A115CE"/>
    <w:rsid w:val="00A11EAE"/>
    <w:rsid w:val="00A177A9"/>
    <w:rsid w:val="00A21509"/>
    <w:rsid w:val="00A333D0"/>
    <w:rsid w:val="00A41688"/>
    <w:rsid w:val="00A435D6"/>
    <w:rsid w:val="00A8396E"/>
    <w:rsid w:val="00A945AA"/>
    <w:rsid w:val="00AC6395"/>
    <w:rsid w:val="00AD23F9"/>
    <w:rsid w:val="00AE6048"/>
    <w:rsid w:val="00B010D5"/>
    <w:rsid w:val="00B060E6"/>
    <w:rsid w:val="00B22DC5"/>
    <w:rsid w:val="00B274C3"/>
    <w:rsid w:val="00B52B3B"/>
    <w:rsid w:val="00B574AD"/>
    <w:rsid w:val="00B613B7"/>
    <w:rsid w:val="00B656BD"/>
    <w:rsid w:val="00B66031"/>
    <w:rsid w:val="00B80761"/>
    <w:rsid w:val="00B8676E"/>
    <w:rsid w:val="00BA15C6"/>
    <w:rsid w:val="00BA4614"/>
    <w:rsid w:val="00BB25D1"/>
    <w:rsid w:val="00BC2ED8"/>
    <w:rsid w:val="00BE04BB"/>
    <w:rsid w:val="00BE2B71"/>
    <w:rsid w:val="00BF0088"/>
    <w:rsid w:val="00C0350A"/>
    <w:rsid w:val="00C07A58"/>
    <w:rsid w:val="00C31C68"/>
    <w:rsid w:val="00C75D02"/>
    <w:rsid w:val="00C94529"/>
    <w:rsid w:val="00C9795E"/>
    <w:rsid w:val="00CB723A"/>
    <w:rsid w:val="00CD23FD"/>
    <w:rsid w:val="00CD3C04"/>
    <w:rsid w:val="00CE5086"/>
    <w:rsid w:val="00CF1A00"/>
    <w:rsid w:val="00D035C4"/>
    <w:rsid w:val="00D16E05"/>
    <w:rsid w:val="00D62F4C"/>
    <w:rsid w:val="00D73C55"/>
    <w:rsid w:val="00DA6E64"/>
    <w:rsid w:val="00DB06B1"/>
    <w:rsid w:val="00DC23E8"/>
    <w:rsid w:val="00DC3451"/>
    <w:rsid w:val="00DD54C0"/>
    <w:rsid w:val="00DE47D3"/>
    <w:rsid w:val="00DF3213"/>
    <w:rsid w:val="00DF5958"/>
    <w:rsid w:val="00E03C38"/>
    <w:rsid w:val="00E0471A"/>
    <w:rsid w:val="00E2476D"/>
    <w:rsid w:val="00E26E34"/>
    <w:rsid w:val="00E31640"/>
    <w:rsid w:val="00E325A1"/>
    <w:rsid w:val="00E41FEC"/>
    <w:rsid w:val="00E668AA"/>
    <w:rsid w:val="00E7140B"/>
    <w:rsid w:val="00E777A7"/>
    <w:rsid w:val="00EA4AC0"/>
    <w:rsid w:val="00EB6492"/>
    <w:rsid w:val="00EC5745"/>
    <w:rsid w:val="00ED12B9"/>
    <w:rsid w:val="00ED13DB"/>
    <w:rsid w:val="00ED2880"/>
    <w:rsid w:val="00EE6B37"/>
    <w:rsid w:val="00EF1C78"/>
    <w:rsid w:val="00F1456C"/>
    <w:rsid w:val="00F16740"/>
    <w:rsid w:val="00F3444F"/>
    <w:rsid w:val="00F3449C"/>
    <w:rsid w:val="00F34FDA"/>
    <w:rsid w:val="00F41A55"/>
    <w:rsid w:val="00F4533B"/>
    <w:rsid w:val="00F56165"/>
    <w:rsid w:val="00F62E50"/>
    <w:rsid w:val="00F66192"/>
    <w:rsid w:val="00F72773"/>
    <w:rsid w:val="00F74AAD"/>
    <w:rsid w:val="00F767FD"/>
    <w:rsid w:val="00F976AD"/>
    <w:rsid w:val="00FA68E2"/>
    <w:rsid w:val="00FB2F78"/>
    <w:rsid w:val="00FB2FA5"/>
    <w:rsid w:val="00FC00F1"/>
    <w:rsid w:val="00FC3513"/>
    <w:rsid w:val="00FC7127"/>
    <w:rsid w:val="00FD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F5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30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3B04A8"/>
    <w:pPr>
      <w:spacing w:before="240" w:after="60"/>
      <w:ind w:right="0"/>
      <w:jc w:val="left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5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5F5"/>
    <w:rPr>
      <w:rFonts w:ascii="Tahoma" w:eastAsia="Times New Roman" w:hAnsi="Tahoma" w:cs="Tahoma"/>
      <w:sz w:val="16"/>
      <w:szCs w:val="16"/>
    </w:rPr>
  </w:style>
  <w:style w:type="paragraph" w:styleId="a5">
    <w:name w:val="Plain Text"/>
    <w:basedOn w:val="a"/>
    <w:link w:val="a6"/>
    <w:semiHidden/>
    <w:rsid w:val="00B274C3"/>
    <w:pPr>
      <w:ind w:right="0"/>
      <w:jc w:val="left"/>
    </w:pPr>
    <w:rPr>
      <w:rFonts w:ascii="Courier New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semiHidden/>
    <w:rsid w:val="00B274C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rsid w:val="00117172"/>
    <w:pPr>
      <w:widowControl w:val="0"/>
      <w:ind w:right="0"/>
    </w:pPr>
    <w:rPr>
      <w:rFonts w:ascii="Times New Roman" w:hAnsi="Times New Roman"/>
      <w:sz w:val="28"/>
      <w:szCs w:val="26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117172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customStyle="1" w:styleId="ConsPlusNonformat">
    <w:name w:val="ConsPlusNonformat"/>
    <w:uiPriority w:val="99"/>
    <w:rsid w:val="00BF0088"/>
    <w:pPr>
      <w:autoSpaceDE w:val="0"/>
      <w:autoSpaceDN w:val="0"/>
      <w:adjustRightInd w:val="0"/>
      <w:ind w:right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9">
    <w:name w:val="Акты"/>
    <w:basedOn w:val="a"/>
    <w:link w:val="aa"/>
    <w:qFormat/>
    <w:rsid w:val="00C0350A"/>
    <w:pPr>
      <w:ind w:right="0" w:firstLine="709"/>
    </w:pPr>
    <w:rPr>
      <w:rFonts w:ascii="Times New Roman" w:hAnsi="Times New Roman"/>
      <w:sz w:val="28"/>
      <w:szCs w:val="28"/>
      <w:lang w:eastAsia="ru-RU"/>
    </w:rPr>
  </w:style>
  <w:style w:type="character" w:customStyle="1" w:styleId="aa">
    <w:name w:val="Акты Знак"/>
    <w:basedOn w:val="a0"/>
    <w:link w:val="a9"/>
    <w:rsid w:val="00C0350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257018"/>
    <w:pPr>
      <w:ind w:left="720" w:right="0"/>
      <w:contextualSpacing/>
      <w:jc w:val="left"/>
    </w:pPr>
    <w:rPr>
      <w:rFonts w:ascii="Times New Roman" w:hAnsi="Times New Roman"/>
      <w:sz w:val="20"/>
      <w:szCs w:val="20"/>
      <w:lang w:eastAsia="ru-RU"/>
    </w:rPr>
  </w:style>
  <w:style w:type="paragraph" w:styleId="ac">
    <w:name w:val="header"/>
    <w:basedOn w:val="a"/>
    <w:link w:val="ad"/>
    <w:rsid w:val="00FB2FA5"/>
    <w:pPr>
      <w:tabs>
        <w:tab w:val="center" w:pos="4153"/>
        <w:tab w:val="right" w:pos="8306"/>
      </w:tabs>
      <w:ind w:right="0"/>
      <w:jc w:val="left"/>
    </w:pPr>
    <w:rPr>
      <w:rFonts w:ascii="Times New Roman" w:hAnsi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FB2FA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e">
    <w:name w:val="Table Grid"/>
    <w:basedOn w:val="a1"/>
    <w:uiPriority w:val="59"/>
    <w:rsid w:val="00FB2FA5"/>
    <w:pPr>
      <w:ind w:right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nhideWhenUsed/>
    <w:rsid w:val="00FB2FA5"/>
    <w:pPr>
      <w:spacing w:after="75"/>
      <w:ind w:right="0"/>
      <w:jc w:val="left"/>
    </w:pPr>
    <w:rPr>
      <w:rFonts w:ascii="Verdana" w:hAnsi="Verdana"/>
      <w:color w:val="000000"/>
      <w:sz w:val="18"/>
      <w:szCs w:val="18"/>
      <w:lang w:eastAsia="ru-RU"/>
    </w:rPr>
  </w:style>
  <w:style w:type="paragraph" w:customStyle="1" w:styleId="ConsPlusTitle">
    <w:name w:val="ConsPlusTitle"/>
    <w:rsid w:val="00E31640"/>
    <w:pPr>
      <w:widowControl w:val="0"/>
      <w:autoSpaceDE w:val="0"/>
      <w:autoSpaceDN w:val="0"/>
      <w:adjustRightInd w:val="0"/>
      <w:ind w:right="0"/>
      <w:jc w:val="left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E31640"/>
    <w:pPr>
      <w:widowControl w:val="0"/>
      <w:autoSpaceDE w:val="0"/>
      <w:autoSpaceDN w:val="0"/>
      <w:adjustRightInd w:val="0"/>
      <w:ind w:righ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B04A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forumtext">
    <w:name w:val="forum__text"/>
    <w:basedOn w:val="a0"/>
    <w:rsid w:val="00866465"/>
  </w:style>
  <w:style w:type="character" w:customStyle="1" w:styleId="30">
    <w:name w:val="Заголовок 3 Знак"/>
    <w:basedOn w:val="a0"/>
    <w:link w:val="3"/>
    <w:uiPriority w:val="9"/>
    <w:semiHidden/>
    <w:rsid w:val="004F303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BC91E-6473-4694-83A8-B55AC562F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7</Pages>
  <Words>3489</Words>
  <Characters>19890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13</cp:revision>
  <cp:lastPrinted>2014-10-28T11:45:00Z</cp:lastPrinted>
  <dcterms:created xsi:type="dcterms:W3CDTF">2014-10-21T10:53:00Z</dcterms:created>
  <dcterms:modified xsi:type="dcterms:W3CDTF">2014-10-28T11:46:00Z</dcterms:modified>
</cp:coreProperties>
</file>